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B7AB" w14:textId="120235F5" w:rsidR="00C46B08" w:rsidRPr="00FF36C0" w:rsidRDefault="00096538" w:rsidP="00B86857">
      <w:pPr>
        <w:rPr>
          <w:rFonts w:ascii="Aptos" w:hAnsi="Aptos" w:cs="Arial"/>
          <w:sz w:val="22"/>
          <w:szCs w:val="22"/>
        </w:rPr>
      </w:pPr>
      <w:r w:rsidRPr="00FF36C0">
        <w:rPr>
          <w:rFonts w:ascii="Aptos" w:hAnsi="Aptos"/>
          <w:noProof/>
          <w:sz w:val="22"/>
          <w:szCs w:val="22"/>
        </w:rPr>
        <w:drawing>
          <wp:anchor distT="0" distB="0" distL="114300" distR="114300" simplePos="0" relativeHeight="251664384" behindDoc="0" locked="0" layoutInCell="1" allowOverlap="1" wp14:anchorId="29DF78AC" wp14:editId="55EA4EFA">
            <wp:simplePos x="0" y="0"/>
            <wp:positionH relativeFrom="column">
              <wp:posOffset>1028700</wp:posOffset>
            </wp:positionH>
            <wp:positionV relativeFrom="paragraph">
              <wp:posOffset>-354330</wp:posOffset>
            </wp:positionV>
            <wp:extent cx="3727218" cy="899160"/>
            <wp:effectExtent l="0" t="0" r="0" b="2540"/>
            <wp:wrapNone/>
            <wp:docPr id="1551196171" name="Picture 1"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6171" name="Picture 1" descr="A silhouette of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7218" cy="899160"/>
                    </a:xfrm>
                    <a:prstGeom prst="rect">
                      <a:avLst/>
                    </a:prstGeom>
                  </pic:spPr>
                </pic:pic>
              </a:graphicData>
            </a:graphic>
            <wp14:sizeRelH relativeFrom="page">
              <wp14:pctWidth>0</wp14:pctWidth>
            </wp14:sizeRelH>
            <wp14:sizeRelV relativeFrom="page">
              <wp14:pctHeight>0</wp14:pctHeight>
            </wp14:sizeRelV>
          </wp:anchor>
        </w:drawing>
      </w:r>
    </w:p>
    <w:p w14:paraId="674B79CD" w14:textId="77777777" w:rsidR="00C46B08" w:rsidRPr="00FF36C0" w:rsidRDefault="00C46B08" w:rsidP="00B86857">
      <w:pPr>
        <w:rPr>
          <w:rFonts w:ascii="Aptos" w:hAnsi="Aptos" w:cs="Arial"/>
          <w:sz w:val="22"/>
          <w:szCs w:val="22"/>
        </w:rPr>
      </w:pPr>
    </w:p>
    <w:p w14:paraId="0641FD86" w14:textId="4499333E" w:rsidR="00E12077" w:rsidRPr="00FF36C0" w:rsidRDefault="00E12077" w:rsidP="00B86857">
      <w:pPr>
        <w:rPr>
          <w:rFonts w:ascii="Aptos" w:hAnsi="Aptos" w:cs="Arial"/>
          <w:sz w:val="22"/>
          <w:szCs w:val="22"/>
        </w:rPr>
      </w:pPr>
    </w:p>
    <w:p w14:paraId="08E6888F" w14:textId="477D60E3" w:rsidR="00C46B08" w:rsidRPr="00FF36C0" w:rsidRDefault="00E12077" w:rsidP="00FF36C0">
      <w:pPr>
        <w:spacing w:before="120" w:after="120"/>
        <w:jc w:val="center"/>
        <w:rPr>
          <w:rFonts w:ascii="Calibri" w:hAnsi="Calibri" w:cs="Calibri"/>
          <w:sz w:val="22"/>
          <w:szCs w:val="22"/>
        </w:rPr>
      </w:pPr>
      <w:bookmarkStart w:id="0" w:name="OLE_LINK445"/>
      <w:bookmarkStart w:id="1" w:name="OLE_LINK446"/>
      <w:r w:rsidRPr="00FF36C0">
        <w:rPr>
          <w:rFonts w:ascii="Calibri" w:hAnsi="Calibri" w:cs="Calibri"/>
          <w:b/>
          <w:bCs/>
          <w:sz w:val="28"/>
          <w:szCs w:val="28"/>
        </w:rPr>
        <w:t>Early-career researcher plenary session application</w:t>
      </w:r>
    </w:p>
    <w:bookmarkEnd w:id="0"/>
    <w:bookmarkEnd w:id="1"/>
    <w:p w14:paraId="5B72DABC" w14:textId="77777777" w:rsidR="00350EEF" w:rsidRPr="00FF36C0" w:rsidRDefault="00350EEF">
      <w:pPr>
        <w:rPr>
          <w:rFonts w:ascii="Calibri" w:hAnsi="Calibri" w:cs="Calibri"/>
          <w:sz w:val="22"/>
          <w:szCs w:val="22"/>
        </w:rPr>
      </w:pPr>
    </w:p>
    <w:p w14:paraId="5C61CBD5" w14:textId="79744649" w:rsidR="00962B09" w:rsidRPr="00FF36C0" w:rsidRDefault="00962B09" w:rsidP="003B5900">
      <w:pPr>
        <w:jc w:val="both"/>
        <w:rPr>
          <w:rFonts w:ascii="Calibri" w:hAnsi="Calibri" w:cs="Calibri"/>
          <w:sz w:val="22"/>
          <w:szCs w:val="22"/>
        </w:rPr>
      </w:pPr>
      <w:bookmarkStart w:id="2" w:name="_Hlk103772262"/>
      <w:r w:rsidRPr="00FF36C0">
        <w:rPr>
          <w:rFonts w:ascii="Calibri" w:hAnsi="Calibri" w:cs="Calibri"/>
          <w:sz w:val="22"/>
          <w:szCs w:val="22"/>
        </w:rPr>
        <w:t xml:space="preserve">We are happy to announce that there will be </w:t>
      </w:r>
      <w:r w:rsidR="00FF36C0">
        <w:rPr>
          <w:rFonts w:ascii="Calibri" w:hAnsi="Calibri" w:cs="Calibri"/>
          <w:sz w:val="22"/>
          <w:szCs w:val="22"/>
        </w:rPr>
        <w:t>TWO</w:t>
      </w:r>
      <w:r w:rsidRPr="00FF36C0">
        <w:rPr>
          <w:rFonts w:ascii="Calibri" w:hAnsi="Calibri" w:cs="Calibri"/>
          <w:sz w:val="22"/>
          <w:szCs w:val="22"/>
        </w:rPr>
        <w:t xml:space="preserve"> opportunities to showcase Early Career Researchers (ECRs) and their work at the</w:t>
      </w:r>
      <w:r w:rsidR="00E12077" w:rsidRPr="00FF36C0">
        <w:rPr>
          <w:rFonts w:ascii="Calibri" w:hAnsi="Calibri" w:cs="Calibri"/>
          <w:sz w:val="22"/>
          <w:szCs w:val="22"/>
        </w:rPr>
        <w:t xml:space="preserve"> IAVCEI Scientific Assembly 202</w:t>
      </w:r>
      <w:r w:rsidR="00232AE5" w:rsidRPr="00FF36C0">
        <w:rPr>
          <w:rFonts w:ascii="Calibri" w:hAnsi="Calibri" w:cs="Calibri"/>
          <w:sz w:val="22"/>
          <w:szCs w:val="22"/>
        </w:rPr>
        <w:t>5</w:t>
      </w:r>
      <w:r w:rsidR="00FF36C0">
        <w:rPr>
          <w:rFonts w:ascii="Calibri" w:hAnsi="Calibri" w:cs="Calibri"/>
          <w:sz w:val="22"/>
          <w:szCs w:val="22"/>
        </w:rPr>
        <w:t xml:space="preserve">! The ECR plenary session is new to IAVCEI and was first implemented during the 2023 IAVCEI Scientific Assembly meeting with a resounding success. For the upcoming conference, we continue this new tradition and add even more time for ECRs to highlight their research in a special dedicated session. </w:t>
      </w:r>
    </w:p>
    <w:p w14:paraId="08A9F302" w14:textId="77777777" w:rsidR="00962B09" w:rsidRPr="00FF36C0" w:rsidRDefault="00962B09" w:rsidP="003B5900">
      <w:pPr>
        <w:jc w:val="both"/>
        <w:rPr>
          <w:rFonts w:ascii="Calibri" w:hAnsi="Calibri" w:cs="Calibri"/>
          <w:sz w:val="22"/>
          <w:szCs w:val="22"/>
        </w:rPr>
      </w:pPr>
    </w:p>
    <w:p w14:paraId="4F2BD36E" w14:textId="1E57EAE2" w:rsidR="00962B09" w:rsidRPr="006D6FC7" w:rsidRDefault="00962B09" w:rsidP="00FF36C0">
      <w:pPr>
        <w:rPr>
          <w:rFonts w:ascii="Calibri" w:hAnsi="Calibri" w:cs="Calibri"/>
          <w:b/>
          <w:bCs/>
          <w:sz w:val="22"/>
          <w:szCs w:val="22"/>
        </w:rPr>
      </w:pPr>
      <w:r w:rsidRPr="006D6FC7">
        <w:rPr>
          <w:rFonts w:ascii="Calibri" w:hAnsi="Calibri" w:cs="Calibri"/>
          <w:b/>
          <w:bCs/>
          <w:sz w:val="22"/>
          <w:szCs w:val="22"/>
        </w:rPr>
        <w:t>The first opportunity:</w:t>
      </w:r>
      <w:r w:rsidR="006D6FC7">
        <w:rPr>
          <w:rFonts w:ascii="Calibri" w:hAnsi="Calibri" w:cs="Calibri"/>
          <w:b/>
          <w:bCs/>
          <w:sz w:val="22"/>
          <w:szCs w:val="22"/>
        </w:rPr>
        <w:t xml:space="preserve"> Plenary Session</w:t>
      </w:r>
    </w:p>
    <w:p w14:paraId="798C95D5" w14:textId="0BE42D10" w:rsidR="00962B09" w:rsidRPr="00FF36C0" w:rsidRDefault="00E12077" w:rsidP="00FF36C0">
      <w:pPr>
        <w:rPr>
          <w:rFonts w:ascii="Calibri" w:hAnsi="Calibri" w:cs="Calibri"/>
          <w:sz w:val="22"/>
          <w:szCs w:val="22"/>
        </w:rPr>
      </w:pPr>
      <w:r w:rsidRPr="00FF36C0">
        <w:rPr>
          <w:rFonts w:ascii="Calibri" w:hAnsi="Calibri" w:cs="Calibri"/>
          <w:sz w:val="22"/>
          <w:szCs w:val="22"/>
        </w:rPr>
        <w:t xml:space="preserve">In addition to the typical </w:t>
      </w:r>
      <w:r w:rsidR="00FF36C0">
        <w:rPr>
          <w:rFonts w:ascii="Calibri" w:hAnsi="Calibri" w:cs="Calibri"/>
          <w:sz w:val="22"/>
          <w:szCs w:val="22"/>
        </w:rPr>
        <w:t xml:space="preserve">senior </w:t>
      </w:r>
      <w:r w:rsidRPr="00FF36C0">
        <w:rPr>
          <w:rFonts w:ascii="Calibri" w:hAnsi="Calibri" w:cs="Calibri"/>
          <w:sz w:val="22"/>
          <w:szCs w:val="22"/>
        </w:rPr>
        <w:t xml:space="preserve">plenary sessions, a </w:t>
      </w:r>
      <w:r w:rsidR="00232AE5" w:rsidRPr="00FF36C0">
        <w:rPr>
          <w:rFonts w:ascii="Calibri" w:hAnsi="Calibri" w:cs="Calibri"/>
          <w:sz w:val="22"/>
          <w:szCs w:val="22"/>
        </w:rPr>
        <w:t>half-</w:t>
      </w:r>
      <w:r w:rsidRPr="00FF36C0">
        <w:rPr>
          <w:rFonts w:ascii="Calibri" w:hAnsi="Calibri" w:cs="Calibri"/>
          <w:sz w:val="22"/>
          <w:szCs w:val="22"/>
        </w:rPr>
        <w:t>hour session will also be held each day to showcase</w:t>
      </w:r>
      <w:r w:rsidR="00232AE5" w:rsidRPr="00FF36C0">
        <w:rPr>
          <w:rFonts w:ascii="Calibri" w:hAnsi="Calibri" w:cs="Calibri"/>
          <w:sz w:val="22"/>
          <w:szCs w:val="22"/>
        </w:rPr>
        <w:t xml:space="preserve"> </w:t>
      </w:r>
      <w:r w:rsidRPr="00FF36C0">
        <w:rPr>
          <w:rFonts w:ascii="Calibri" w:hAnsi="Calibri" w:cs="Calibri"/>
          <w:sz w:val="22"/>
          <w:szCs w:val="22"/>
        </w:rPr>
        <w:t>excellent early-career researcher</w:t>
      </w:r>
      <w:r w:rsidR="00962B09" w:rsidRPr="00FF36C0">
        <w:rPr>
          <w:rFonts w:ascii="Calibri" w:hAnsi="Calibri" w:cs="Calibri"/>
          <w:sz w:val="22"/>
          <w:szCs w:val="22"/>
        </w:rPr>
        <w:t>s</w:t>
      </w:r>
      <w:r w:rsidRPr="00AC3CE1">
        <w:rPr>
          <w:rFonts w:ascii="Calibri" w:hAnsi="Calibri" w:cs="Calibri"/>
          <w:sz w:val="22"/>
          <w:szCs w:val="22"/>
        </w:rPr>
        <w:t xml:space="preserve">. One researcher will showcase their work in each </w:t>
      </w:r>
      <w:r w:rsidR="00232AE5" w:rsidRPr="00AC3CE1">
        <w:rPr>
          <w:rFonts w:ascii="Calibri" w:hAnsi="Calibri" w:cs="Calibri"/>
          <w:sz w:val="22"/>
          <w:szCs w:val="22"/>
        </w:rPr>
        <w:t>half-</w:t>
      </w:r>
      <w:r w:rsidRPr="00AC3CE1">
        <w:rPr>
          <w:rFonts w:ascii="Calibri" w:hAnsi="Calibri" w:cs="Calibri"/>
          <w:sz w:val="22"/>
          <w:szCs w:val="22"/>
        </w:rPr>
        <w:t>hour session</w:t>
      </w:r>
      <w:r w:rsidR="00FF36C0">
        <w:rPr>
          <w:rFonts w:ascii="Calibri" w:hAnsi="Calibri" w:cs="Calibri"/>
          <w:sz w:val="22"/>
          <w:szCs w:val="22"/>
        </w:rPr>
        <w:t xml:space="preserve">. </w:t>
      </w:r>
      <w:r w:rsidR="00962B09" w:rsidRPr="00FF36C0">
        <w:rPr>
          <w:rFonts w:ascii="Calibri" w:hAnsi="Calibri" w:cs="Calibri"/>
          <w:sz w:val="22"/>
          <w:szCs w:val="22"/>
        </w:rPr>
        <w:t>Th</w:t>
      </w:r>
      <w:r w:rsidR="00FF36C0">
        <w:rPr>
          <w:rFonts w:ascii="Calibri" w:hAnsi="Calibri" w:cs="Calibri"/>
          <w:sz w:val="22"/>
          <w:szCs w:val="22"/>
        </w:rPr>
        <w:t>ere</w:t>
      </w:r>
      <w:r w:rsidR="00962B09" w:rsidRPr="00FF36C0">
        <w:rPr>
          <w:rFonts w:ascii="Calibri" w:hAnsi="Calibri" w:cs="Calibri"/>
          <w:sz w:val="22"/>
          <w:szCs w:val="22"/>
        </w:rPr>
        <w:t xml:space="preserve"> will be a total of </w:t>
      </w:r>
      <w:r w:rsidR="00962B09" w:rsidRPr="00AC3CE1">
        <w:rPr>
          <w:rFonts w:ascii="Calibri" w:hAnsi="Calibri" w:cs="Calibri"/>
          <w:b/>
          <w:bCs/>
          <w:i/>
          <w:iCs/>
          <w:sz w:val="22"/>
          <w:szCs w:val="22"/>
        </w:rPr>
        <w:t>4 ECR plenary speakers</w:t>
      </w:r>
      <w:r w:rsidR="00FF36C0" w:rsidRPr="00AC3CE1">
        <w:rPr>
          <w:rFonts w:ascii="Calibri" w:hAnsi="Calibri" w:cs="Calibri"/>
          <w:b/>
          <w:bCs/>
          <w:i/>
          <w:iCs/>
          <w:sz w:val="22"/>
          <w:szCs w:val="22"/>
        </w:rPr>
        <w:t xml:space="preserve"> throughout the week</w:t>
      </w:r>
      <w:r w:rsidR="00962B09" w:rsidRPr="00FF36C0">
        <w:rPr>
          <w:rFonts w:ascii="Calibri" w:hAnsi="Calibri" w:cs="Calibri"/>
          <w:sz w:val="22"/>
          <w:szCs w:val="22"/>
        </w:rPr>
        <w:t>.</w:t>
      </w:r>
      <w:r w:rsidR="00F70069" w:rsidRPr="00FF36C0">
        <w:rPr>
          <w:rFonts w:ascii="Calibri" w:hAnsi="Calibri" w:cs="Calibri"/>
          <w:sz w:val="22"/>
          <w:szCs w:val="22"/>
        </w:rPr>
        <w:t xml:space="preserve"> The proposed topic should be in addition to an abstract submission and should be broader in scope than a typical conference presentation. </w:t>
      </w:r>
      <w:r w:rsidR="000336AC" w:rsidRPr="00FF36C0">
        <w:rPr>
          <w:rFonts w:ascii="Calibri" w:hAnsi="Calibri" w:cs="Calibri"/>
          <w:sz w:val="22"/>
          <w:szCs w:val="22"/>
        </w:rPr>
        <w:t>We are particularly interested in topics that complement the senior plenary presentations (listed below), though presentations on all volcanological topics are welcome!</w:t>
      </w:r>
    </w:p>
    <w:p w14:paraId="79EBB15D" w14:textId="5876DF08" w:rsidR="000336AC" w:rsidRPr="00FF36C0" w:rsidRDefault="000336AC" w:rsidP="00FF36C0">
      <w:pPr>
        <w:pStyle w:val="ListParagraph"/>
        <w:numPr>
          <w:ilvl w:val="0"/>
          <w:numId w:val="5"/>
        </w:numPr>
        <w:rPr>
          <w:rFonts w:ascii="Calibri" w:hAnsi="Calibri" w:cs="Calibri"/>
        </w:rPr>
      </w:pPr>
      <w:r w:rsidRPr="00FF36C0">
        <w:rPr>
          <w:rFonts w:ascii="Calibri" w:hAnsi="Calibri" w:cs="Calibri"/>
        </w:rPr>
        <w:t>Recent unrest at Taal Volcano, Philippines; insights from a complex geological and social environment (Mariton Bornas)</w:t>
      </w:r>
    </w:p>
    <w:p w14:paraId="21019091" w14:textId="0CE798F1" w:rsidR="000336AC" w:rsidRPr="00FF36C0" w:rsidRDefault="000336AC" w:rsidP="00FF36C0">
      <w:pPr>
        <w:pStyle w:val="ListParagraph"/>
        <w:numPr>
          <w:ilvl w:val="0"/>
          <w:numId w:val="5"/>
        </w:numPr>
        <w:rPr>
          <w:rFonts w:ascii="Calibri" w:hAnsi="Calibri" w:cs="Calibri"/>
        </w:rPr>
      </w:pPr>
      <w:r w:rsidRPr="00FF36C0">
        <w:rPr>
          <w:rFonts w:ascii="Calibri" w:hAnsi="Calibri" w:cs="Calibri"/>
        </w:rPr>
        <w:t>The laws of magma propagation by diking and what we can learn about volcanoes by applying them (Eleonora Rivalta)</w:t>
      </w:r>
    </w:p>
    <w:p w14:paraId="33F7577E" w14:textId="08862572" w:rsidR="000336AC" w:rsidRPr="00FF36C0" w:rsidRDefault="000336AC" w:rsidP="00FF36C0">
      <w:pPr>
        <w:pStyle w:val="ListParagraph"/>
        <w:numPr>
          <w:ilvl w:val="0"/>
          <w:numId w:val="5"/>
        </w:numPr>
        <w:rPr>
          <w:rFonts w:ascii="Calibri" w:hAnsi="Calibri" w:cs="Calibri"/>
        </w:rPr>
      </w:pPr>
      <w:r w:rsidRPr="00FF36C0">
        <w:rPr>
          <w:rFonts w:ascii="Calibri" w:hAnsi="Calibri" w:cs="Calibri"/>
        </w:rPr>
        <w:t>Minerals, fluids, metals and mining – what might the future of resourcing a sustainable world look like? (Richard Herrington)</w:t>
      </w:r>
    </w:p>
    <w:p w14:paraId="6A27217B" w14:textId="22475D46" w:rsidR="00962B09" w:rsidRDefault="000336AC" w:rsidP="00FF36C0">
      <w:pPr>
        <w:pStyle w:val="ListParagraph"/>
        <w:numPr>
          <w:ilvl w:val="0"/>
          <w:numId w:val="5"/>
        </w:numPr>
        <w:rPr>
          <w:rFonts w:ascii="Calibri" w:hAnsi="Calibri" w:cs="Calibri"/>
        </w:rPr>
      </w:pPr>
      <w:r w:rsidRPr="00FF36C0">
        <w:rPr>
          <w:rFonts w:ascii="Calibri" w:hAnsi="Calibri" w:cs="Calibri"/>
        </w:rPr>
        <w:t>The dynamics of volcano-hydrothermal systems - hazards, energy and mineral resources, and extreme forms of life (Shaul Hurwitz)</w:t>
      </w:r>
    </w:p>
    <w:p w14:paraId="00B59484" w14:textId="77777777" w:rsidR="00FF36C0" w:rsidRPr="00FF36C0" w:rsidRDefault="00FF36C0" w:rsidP="00FF36C0">
      <w:pPr>
        <w:pStyle w:val="ListParagraph"/>
        <w:ind w:left="1080"/>
        <w:rPr>
          <w:rFonts w:ascii="Calibri" w:hAnsi="Calibri" w:cs="Calibri"/>
        </w:rPr>
      </w:pPr>
    </w:p>
    <w:p w14:paraId="0D48B0DD" w14:textId="690B07F5" w:rsidR="00FF36C0" w:rsidRPr="006D6FC7" w:rsidRDefault="00962B09" w:rsidP="00FF36C0">
      <w:pPr>
        <w:rPr>
          <w:rFonts w:ascii="Calibri" w:hAnsi="Calibri" w:cs="Calibri"/>
          <w:b/>
          <w:bCs/>
          <w:sz w:val="22"/>
          <w:szCs w:val="22"/>
        </w:rPr>
      </w:pPr>
      <w:r w:rsidRPr="006D6FC7">
        <w:rPr>
          <w:rFonts w:ascii="Calibri" w:hAnsi="Calibri" w:cs="Calibri"/>
          <w:b/>
          <w:bCs/>
          <w:sz w:val="22"/>
          <w:szCs w:val="22"/>
        </w:rPr>
        <w:t>The second opportunity:</w:t>
      </w:r>
      <w:r w:rsidR="006D6FC7">
        <w:rPr>
          <w:rFonts w:ascii="Calibri" w:hAnsi="Calibri" w:cs="Calibri"/>
          <w:b/>
          <w:bCs/>
          <w:sz w:val="22"/>
          <w:szCs w:val="22"/>
        </w:rPr>
        <w:t xml:space="preserve"> The Future of Volcanology</w:t>
      </w:r>
    </w:p>
    <w:p w14:paraId="79F5E1AF" w14:textId="4C75DB21" w:rsidR="00962B09" w:rsidRPr="00FF36C0" w:rsidRDefault="00FF36C0" w:rsidP="00FF36C0">
      <w:pPr>
        <w:rPr>
          <w:rFonts w:ascii="Calibri" w:hAnsi="Calibri" w:cs="Calibri"/>
          <w:sz w:val="22"/>
          <w:szCs w:val="22"/>
        </w:rPr>
      </w:pPr>
      <w:r>
        <w:rPr>
          <w:rFonts w:ascii="Calibri" w:hAnsi="Calibri" w:cs="Calibri"/>
          <w:sz w:val="22"/>
          <w:szCs w:val="22"/>
        </w:rPr>
        <w:t>In addition to the plenary sessions, there</w:t>
      </w:r>
      <w:r w:rsidR="00962B09" w:rsidRPr="00FF36C0">
        <w:rPr>
          <w:rFonts w:ascii="Calibri" w:hAnsi="Calibri" w:cs="Calibri"/>
          <w:sz w:val="22"/>
          <w:szCs w:val="22"/>
        </w:rPr>
        <w:t xml:space="preserve"> will </w:t>
      </w:r>
      <w:r>
        <w:rPr>
          <w:rFonts w:ascii="Calibri" w:hAnsi="Calibri" w:cs="Calibri"/>
          <w:sz w:val="22"/>
          <w:szCs w:val="22"/>
        </w:rPr>
        <w:t xml:space="preserve">also </w:t>
      </w:r>
      <w:r w:rsidR="00962B09" w:rsidRPr="00FF36C0">
        <w:rPr>
          <w:rFonts w:ascii="Calibri" w:hAnsi="Calibri" w:cs="Calibri"/>
          <w:sz w:val="22"/>
          <w:szCs w:val="22"/>
        </w:rPr>
        <w:t xml:space="preserve">be a </w:t>
      </w:r>
      <w:r w:rsidR="00AC3CE1" w:rsidRPr="00FF36C0">
        <w:rPr>
          <w:rFonts w:ascii="Calibri" w:hAnsi="Calibri" w:cs="Calibri"/>
          <w:sz w:val="22"/>
          <w:szCs w:val="22"/>
        </w:rPr>
        <w:t>30-minute</w:t>
      </w:r>
      <w:r w:rsidR="00962B09" w:rsidRPr="00FF36C0">
        <w:rPr>
          <w:rFonts w:ascii="Calibri" w:hAnsi="Calibri" w:cs="Calibri"/>
          <w:sz w:val="22"/>
          <w:szCs w:val="22"/>
        </w:rPr>
        <w:t xml:space="preserve"> session each day </w:t>
      </w:r>
      <w:r>
        <w:rPr>
          <w:rFonts w:ascii="Calibri" w:hAnsi="Calibri" w:cs="Calibri"/>
          <w:sz w:val="22"/>
          <w:szCs w:val="22"/>
        </w:rPr>
        <w:t>titled</w:t>
      </w:r>
      <w:r w:rsidR="00962B09" w:rsidRPr="00FF36C0">
        <w:rPr>
          <w:rFonts w:ascii="Calibri" w:hAnsi="Calibri" w:cs="Calibri"/>
          <w:sz w:val="22"/>
          <w:szCs w:val="22"/>
        </w:rPr>
        <w:t xml:space="preserve"> </w:t>
      </w:r>
      <w:r w:rsidR="00D13C13" w:rsidRPr="00FF36C0">
        <w:rPr>
          <w:rFonts w:ascii="Calibri" w:hAnsi="Calibri" w:cs="Calibri"/>
          <w:sz w:val="22"/>
          <w:szCs w:val="22"/>
        </w:rPr>
        <w:t>“</w:t>
      </w:r>
      <w:r w:rsidR="00962B09" w:rsidRPr="00FF36C0">
        <w:rPr>
          <w:rFonts w:ascii="Calibri" w:hAnsi="Calibri" w:cs="Calibri"/>
          <w:sz w:val="22"/>
          <w:szCs w:val="22"/>
        </w:rPr>
        <w:t>Theme 8: The Future of Volcanology</w:t>
      </w:r>
      <w:r w:rsidR="00D13C13" w:rsidRPr="00FF36C0">
        <w:rPr>
          <w:rFonts w:ascii="Calibri" w:hAnsi="Calibri" w:cs="Calibri"/>
          <w:sz w:val="22"/>
          <w:szCs w:val="22"/>
        </w:rPr>
        <w:t>”</w:t>
      </w:r>
      <w:r w:rsidR="00962B09" w:rsidRPr="00FF36C0">
        <w:rPr>
          <w:rFonts w:ascii="Calibri" w:hAnsi="Calibri" w:cs="Calibri"/>
          <w:sz w:val="22"/>
          <w:szCs w:val="22"/>
        </w:rPr>
        <w:t xml:space="preserve">. </w:t>
      </w:r>
      <w:r>
        <w:rPr>
          <w:rFonts w:ascii="Calibri" w:hAnsi="Calibri" w:cs="Calibri"/>
          <w:sz w:val="22"/>
          <w:szCs w:val="22"/>
        </w:rPr>
        <w:t xml:space="preserve">This is an excellent opportunity for ECRs to discuss how they push the boundaries of our current understanding of volcanology with their research and what the future of volcanology may look like! </w:t>
      </w:r>
      <w:r w:rsidR="00962B09" w:rsidRPr="00FF36C0">
        <w:rPr>
          <w:rFonts w:ascii="Calibri" w:hAnsi="Calibri" w:cs="Calibri"/>
          <w:sz w:val="22"/>
          <w:szCs w:val="22"/>
        </w:rPr>
        <w:t xml:space="preserve">In this session, we invite applications for two 15-minute presentations each day, for a total of </w:t>
      </w:r>
      <w:r w:rsidR="00962B09" w:rsidRPr="00AC3CE1">
        <w:rPr>
          <w:rFonts w:ascii="Calibri" w:hAnsi="Calibri" w:cs="Calibri"/>
          <w:b/>
          <w:bCs/>
          <w:i/>
          <w:iCs/>
          <w:sz w:val="22"/>
          <w:szCs w:val="22"/>
        </w:rPr>
        <w:t xml:space="preserve">8 speakers </w:t>
      </w:r>
      <w:r w:rsidR="008169C2">
        <w:rPr>
          <w:rFonts w:ascii="Calibri" w:hAnsi="Calibri" w:cs="Calibri"/>
          <w:b/>
          <w:bCs/>
          <w:i/>
          <w:iCs/>
          <w:sz w:val="22"/>
          <w:szCs w:val="22"/>
        </w:rPr>
        <w:t>throughout</w:t>
      </w:r>
      <w:r w:rsidR="00962B09" w:rsidRPr="00AC3CE1">
        <w:rPr>
          <w:rFonts w:ascii="Calibri" w:hAnsi="Calibri" w:cs="Calibri"/>
          <w:b/>
          <w:bCs/>
          <w:i/>
          <w:iCs/>
          <w:sz w:val="22"/>
          <w:szCs w:val="22"/>
        </w:rPr>
        <w:t xml:space="preserve"> the week</w:t>
      </w:r>
      <w:r w:rsidR="00962B09" w:rsidRPr="00AC3CE1">
        <w:rPr>
          <w:rFonts w:ascii="Calibri" w:hAnsi="Calibri" w:cs="Calibri"/>
          <w:i/>
          <w:iCs/>
          <w:sz w:val="22"/>
          <w:szCs w:val="22"/>
        </w:rPr>
        <w:t>.</w:t>
      </w:r>
      <w:r w:rsidR="00962B09" w:rsidRPr="00FF36C0">
        <w:rPr>
          <w:rFonts w:ascii="Calibri" w:hAnsi="Calibri" w:cs="Calibri"/>
          <w:sz w:val="22"/>
          <w:szCs w:val="22"/>
        </w:rPr>
        <w:t xml:space="preserve">  </w:t>
      </w:r>
    </w:p>
    <w:p w14:paraId="27AC12EE" w14:textId="77777777" w:rsidR="00962B09" w:rsidRDefault="00962B09" w:rsidP="003B5900">
      <w:pPr>
        <w:jc w:val="both"/>
        <w:rPr>
          <w:rFonts w:ascii="Calibri" w:hAnsi="Calibri" w:cs="Calibri"/>
          <w:sz w:val="22"/>
          <w:szCs w:val="22"/>
        </w:rPr>
      </w:pPr>
    </w:p>
    <w:p w14:paraId="507C05A9" w14:textId="77777777" w:rsidR="00252506" w:rsidRPr="00FF36C0" w:rsidRDefault="00252506" w:rsidP="003B5900">
      <w:pPr>
        <w:jc w:val="both"/>
        <w:rPr>
          <w:rFonts w:ascii="Calibri" w:hAnsi="Calibri" w:cs="Calibri"/>
          <w:sz w:val="22"/>
          <w:szCs w:val="22"/>
        </w:rPr>
      </w:pPr>
    </w:p>
    <w:p w14:paraId="64FB78C7" w14:textId="51622823" w:rsidR="00E12077" w:rsidRPr="002E14D5" w:rsidRDefault="00962B09" w:rsidP="003B5900">
      <w:pPr>
        <w:jc w:val="both"/>
        <w:rPr>
          <w:rFonts w:ascii="Calibri" w:hAnsi="Calibri" w:cs="Calibri"/>
          <w:sz w:val="22"/>
          <w:szCs w:val="22"/>
        </w:rPr>
      </w:pPr>
      <w:r w:rsidRPr="00FF36C0">
        <w:rPr>
          <w:rFonts w:ascii="Calibri" w:hAnsi="Calibri" w:cs="Calibri"/>
          <w:sz w:val="22"/>
          <w:szCs w:val="22"/>
        </w:rPr>
        <w:t>For both of these opportunities, t</w:t>
      </w:r>
      <w:r w:rsidR="00E12077" w:rsidRPr="00AC3CE1">
        <w:rPr>
          <w:rFonts w:ascii="Calibri" w:hAnsi="Calibri" w:cs="Calibri"/>
          <w:sz w:val="22"/>
          <w:szCs w:val="22"/>
        </w:rPr>
        <w:t xml:space="preserve">he researcher must have a PhD and be within </w:t>
      </w:r>
      <w:r w:rsidR="00232AE5" w:rsidRPr="00AC3CE1">
        <w:rPr>
          <w:rFonts w:ascii="Calibri" w:hAnsi="Calibri" w:cs="Calibri"/>
          <w:sz w:val="22"/>
          <w:szCs w:val="22"/>
        </w:rPr>
        <w:t>8</w:t>
      </w:r>
      <w:r w:rsidR="00E12077" w:rsidRPr="00AC3CE1">
        <w:rPr>
          <w:rFonts w:ascii="Calibri" w:hAnsi="Calibri" w:cs="Calibri"/>
          <w:sz w:val="22"/>
          <w:szCs w:val="22"/>
        </w:rPr>
        <w:t xml:space="preserve"> years of finishing their </w:t>
      </w:r>
      <w:r w:rsidR="00AC3CE1" w:rsidRPr="00AC3CE1">
        <w:rPr>
          <w:rFonts w:ascii="Calibri" w:hAnsi="Calibri" w:cs="Calibri"/>
          <w:sz w:val="22"/>
          <w:szCs w:val="22"/>
        </w:rPr>
        <w:t>PhD or</w:t>
      </w:r>
      <w:r w:rsidR="00E12077" w:rsidRPr="00AC3CE1">
        <w:rPr>
          <w:rFonts w:ascii="Calibri" w:hAnsi="Calibri" w:cs="Calibri"/>
          <w:sz w:val="22"/>
          <w:szCs w:val="22"/>
        </w:rPr>
        <w:t xml:space="preserve"> hold a professional job and have less than </w:t>
      </w:r>
      <w:r w:rsidR="00232AE5" w:rsidRPr="00AC3CE1">
        <w:rPr>
          <w:rFonts w:ascii="Calibri" w:hAnsi="Calibri" w:cs="Calibri"/>
          <w:sz w:val="22"/>
          <w:szCs w:val="22"/>
        </w:rPr>
        <w:t>8</w:t>
      </w:r>
      <w:r w:rsidR="00E12077" w:rsidRPr="00AC3CE1">
        <w:rPr>
          <w:rFonts w:ascii="Calibri" w:hAnsi="Calibri" w:cs="Calibri"/>
          <w:sz w:val="22"/>
          <w:szCs w:val="22"/>
        </w:rPr>
        <w:t xml:space="preserve"> years of professional </w:t>
      </w:r>
      <w:r w:rsidR="0077410E" w:rsidRPr="00AC3CE1">
        <w:rPr>
          <w:rFonts w:ascii="Calibri" w:hAnsi="Calibri" w:cs="Calibri"/>
          <w:sz w:val="22"/>
          <w:szCs w:val="22"/>
        </w:rPr>
        <w:t xml:space="preserve">volcano-related </w:t>
      </w:r>
      <w:r w:rsidR="00E12077" w:rsidRPr="00AC3CE1">
        <w:rPr>
          <w:rFonts w:ascii="Calibri" w:hAnsi="Calibri" w:cs="Calibri"/>
          <w:sz w:val="22"/>
          <w:szCs w:val="22"/>
        </w:rPr>
        <w:t xml:space="preserve">research experience. This time does not include parental or other relevant leave, with </w:t>
      </w:r>
      <w:r w:rsidR="00232AE5" w:rsidRPr="00AC3CE1">
        <w:rPr>
          <w:rFonts w:ascii="Calibri" w:hAnsi="Calibri" w:cs="Calibri"/>
          <w:sz w:val="22"/>
          <w:szCs w:val="22"/>
        </w:rPr>
        <w:t xml:space="preserve">the 8 </w:t>
      </w:r>
      <w:r w:rsidR="00E12077" w:rsidRPr="00AC3CE1">
        <w:rPr>
          <w:rFonts w:ascii="Calibri" w:hAnsi="Calibri" w:cs="Calibri"/>
          <w:sz w:val="22"/>
          <w:szCs w:val="22"/>
        </w:rPr>
        <w:t xml:space="preserve">years </w:t>
      </w:r>
      <w:r w:rsidR="00AC3CE1" w:rsidRPr="00AC3CE1">
        <w:rPr>
          <w:rFonts w:ascii="Calibri" w:hAnsi="Calibri" w:cs="Calibri"/>
          <w:sz w:val="22"/>
          <w:szCs w:val="22"/>
        </w:rPr>
        <w:t>counted</w:t>
      </w:r>
      <w:r w:rsidR="00E12077" w:rsidRPr="00AC3CE1">
        <w:rPr>
          <w:rFonts w:ascii="Calibri" w:hAnsi="Calibri" w:cs="Calibri"/>
          <w:sz w:val="22"/>
          <w:szCs w:val="22"/>
        </w:rPr>
        <w:t xml:space="preserve"> </w:t>
      </w:r>
      <w:r w:rsidR="00AC3CE1">
        <w:rPr>
          <w:rFonts w:ascii="Calibri" w:hAnsi="Calibri" w:cs="Calibri"/>
          <w:sz w:val="22"/>
          <w:szCs w:val="22"/>
        </w:rPr>
        <w:t xml:space="preserve">up </w:t>
      </w:r>
      <w:r w:rsidR="00E12077" w:rsidRPr="00AC3CE1">
        <w:rPr>
          <w:rFonts w:ascii="Calibri" w:hAnsi="Calibri" w:cs="Calibri"/>
          <w:sz w:val="22"/>
          <w:szCs w:val="22"/>
        </w:rPr>
        <w:t>to 202</w:t>
      </w:r>
      <w:r w:rsidR="00232AE5" w:rsidRPr="00AC3CE1">
        <w:rPr>
          <w:rFonts w:ascii="Calibri" w:hAnsi="Calibri" w:cs="Calibri"/>
          <w:sz w:val="22"/>
          <w:szCs w:val="22"/>
        </w:rPr>
        <w:t>5</w:t>
      </w:r>
      <w:r w:rsidR="00E12077" w:rsidRPr="00AC3CE1">
        <w:rPr>
          <w:rFonts w:ascii="Calibri" w:hAnsi="Calibri" w:cs="Calibri"/>
          <w:sz w:val="22"/>
          <w:szCs w:val="22"/>
        </w:rPr>
        <w:t xml:space="preserve">. We particularly encourage applications from historically under-represented groups. </w:t>
      </w:r>
      <w:r w:rsidR="00E12077" w:rsidRPr="00AC3CE1">
        <w:rPr>
          <w:rFonts w:ascii="Calibri" w:hAnsi="Calibri" w:cs="Calibri"/>
          <w:b/>
          <w:bCs/>
          <w:sz w:val="22"/>
          <w:szCs w:val="22"/>
        </w:rPr>
        <w:t xml:space="preserve">Please note that you </w:t>
      </w:r>
      <w:r w:rsidR="002E14D5" w:rsidRPr="00AC3CE1">
        <w:rPr>
          <w:rFonts w:ascii="Calibri" w:hAnsi="Calibri" w:cs="Calibri"/>
          <w:b/>
          <w:bCs/>
          <w:sz w:val="22"/>
          <w:szCs w:val="22"/>
        </w:rPr>
        <w:t>must</w:t>
      </w:r>
      <w:r w:rsidR="00E12077" w:rsidRPr="00AC3CE1">
        <w:rPr>
          <w:rFonts w:ascii="Calibri" w:hAnsi="Calibri" w:cs="Calibri"/>
          <w:b/>
          <w:bCs/>
          <w:sz w:val="22"/>
          <w:szCs w:val="22"/>
        </w:rPr>
        <w:t xml:space="preserve"> be attending in person to be considered</w:t>
      </w:r>
      <w:r w:rsidR="0030780D">
        <w:rPr>
          <w:rFonts w:ascii="Calibri" w:hAnsi="Calibri" w:cs="Calibri"/>
          <w:b/>
          <w:bCs/>
          <w:sz w:val="22"/>
          <w:szCs w:val="22"/>
        </w:rPr>
        <w:t xml:space="preserve"> </w:t>
      </w:r>
      <w:r w:rsidR="0030780D" w:rsidRPr="002E14D5">
        <w:rPr>
          <w:rFonts w:ascii="Calibri" w:hAnsi="Calibri" w:cs="Calibri"/>
          <w:sz w:val="22"/>
          <w:szCs w:val="22"/>
        </w:rPr>
        <w:t>and consider applying for travel support grants (</w:t>
      </w:r>
      <w:hyperlink r:id="rId8" w:history="1">
        <w:r w:rsidR="00243AA5" w:rsidRPr="002E14D5">
          <w:rPr>
            <w:rStyle w:val="Hyperlink"/>
            <w:rFonts w:ascii="Calibri" w:hAnsi="Calibri" w:cs="Calibri"/>
            <w:sz w:val="22"/>
            <w:szCs w:val="22"/>
          </w:rPr>
          <w:t>https://sa2025.iavceivolcano.org/travel-grants/</w:t>
        </w:r>
      </w:hyperlink>
      <w:r w:rsidR="0030780D" w:rsidRPr="002E14D5">
        <w:rPr>
          <w:rFonts w:ascii="Calibri" w:hAnsi="Calibri" w:cs="Calibri"/>
          <w:sz w:val="22"/>
          <w:szCs w:val="22"/>
        </w:rPr>
        <w:t>)</w:t>
      </w:r>
      <w:r w:rsidR="00E12077" w:rsidRPr="002E14D5">
        <w:rPr>
          <w:rFonts w:ascii="Calibri" w:hAnsi="Calibri" w:cs="Calibri"/>
          <w:sz w:val="22"/>
          <w:szCs w:val="22"/>
        </w:rPr>
        <w:t>.</w:t>
      </w:r>
    </w:p>
    <w:p w14:paraId="69D465E1" w14:textId="3CD556FC" w:rsidR="00232AE5" w:rsidRDefault="00E12077" w:rsidP="003B5900">
      <w:pPr>
        <w:jc w:val="both"/>
        <w:rPr>
          <w:rStyle w:val="Hyperlink"/>
          <w:rFonts w:ascii="Calibri" w:hAnsi="Calibri" w:cs="Calibri"/>
          <w:position w:val="4"/>
          <w:sz w:val="22"/>
          <w:szCs w:val="22"/>
        </w:rPr>
      </w:pPr>
      <w:r w:rsidRPr="00AC3CE1">
        <w:rPr>
          <w:rFonts w:ascii="Calibri" w:hAnsi="Calibri" w:cs="Calibri"/>
          <w:color w:val="FF0000"/>
          <w:sz w:val="22"/>
          <w:szCs w:val="22"/>
        </w:rPr>
        <w:br/>
      </w:r>
      <w:r w:rsidRPr="00AC3CE1">
        <w:rPr>
          <w:rFonts w:ascii="Calibri" w:hAnsi="Calibri" w:cs="Calibri"/>
          <w:sz w:val="22"/>
          <w:szCs w:val="22"/>
        </w:rPr>
        <w:t xml:space="preserve">Applications are </w:t>
      </w:r>
      <w:r w:rsidR="002E14D5">
        <w:rPr>
          <w:rFonts w:ascii="Calibri" w:hAnsi="Calibri" w:cs="Calibri"/>
          <w:b/>
          <w:bCs/>
          <w:sz w:val="22"/>
          <w:szCs w:val="22"/>
        </w:rPr>
        <w:t>DUE</w:t>
      </w:r>
      <w:r w:rsidR="002E14D5" w:rsidRPr="002E14D5">
        <w:rPr>
          <w:rFonts w:ascii="Calibri" w:hAnsi="Calibri" w:cs="Calibri"/>
          <w:b/>
          <w:bCs/>
          <w:sz w:val="22"/>
          <w:szCs w:val="22"/>
        </w:rPr>
        <w:t xml:space="preserve"> on </w:t>
      </w:r>
      <w:r w:rsidR="00E74526">
        <w:rPr>
          <w:rFonts w:ascii="Calibri" w:hAnsi="Calibri" w:cs="Calibri"/>
          <w:b/>
          <w:bCs/>
          <w:sz w:val="22"/>
          <w:szCs w:val="22"/>
        </w:rPr>
        <w:t>January 10</w:t>
      </w:r>
      <w:r w:rsidR="002E14D5" w:rsidRPr="002E14D5">
        <w:rPr>
          <w:rFonts w:ascii="Calibri" w:hAnsi="Calibri" w:cs="Calibri"/>
          <w:b/>
          <w:bCs/>
          <w:sz w:val="22"/>
          <w:szCs w:val="22"/>
          <w:vertAlign w:val="superscript"/>
        </w:rPr>
        <w:t>th</w:t>
      </w:r>
      <w:r w:rsidR="002E14D5" w:rsidRPr="002E14D5">
        <w:rPr>
          <w:rFonts w:ascii="Calibri" w:hAnsi="Calibri" w:cs="Calibri"/>
          <w:b/>
          <w:bCs/>
          <w:sz w:val="22"/>
          <w:szCs w:val="22"/>
        </w:rPr>
        <w:t>, 202</w:t>
      </w:r>
      <w:r w:rsidR="00E74526">
        <w:rPr>
          <w:rFonts w:ascii="Calibri" w:hAnsi="Calibri" w:cs="Calibri"/>
          <w:b/>
          <w:bCs/>
          <w:sz w:val="22"/>
          <w:szCs w:val="22"/>
        </w:rPr>
        <w:t>5</w:t>
      </w:r>
      <w:r w:rsidR="002E14D5">
        <w:rPr>
          <w:rFonts w:ascii="Calibri" w:hAnsi="Calibri" w:cs="Calibri"/>
          <w:sz w:val="22"/>
          <w:szCs w:val="22"/>
        </w:rPr>
        <w:t xml:space="preserve"> and should </w:t>
      </w:r>
      <w:r w:rsidR="000424F7" w:rsidRPr="00AC3CE1">
        <w:rPr>
          <w:rFonts w:ascii="Calibri" w:hAnsi="Calibri" w:cs="Calibri"/>
          <w:sz w:val="22"/>
          <w:szCs w:val="22"/>
        </w:rPr>
        <w:t xml:space="preserve">be submitted </w:t>
      </w:r>
      <w:r w:rsidR="002E14D5">
        <w:rPr>
          <w:rFonts w:ascii="Calibri" w:hAnsi="Calibri" w:cs="Calibri"/>
          <w:sz w:val="22"/>
          <w:szCs w:val="22"/>
        </w:rPr>
        <w:t xml:space="preserve">via email to </w:t>
      </w:r>
      <w:r w:rsidR="002E14D5" w:rsidRPr="00AC3CE1">
        <w:rPr>
          <w:rFonts w:ascii="Calibri" w:hAnsi="Calibri" w:cs="Calibri"/>
          <w:sz w:val="22"/>
          <w:szCs w:val="22"/>
        </w:rPr>
        <w:t xml:space="preserve">Alex Iezzi at </w:t>
      </w:r>
      <w:hyperlink r:id="rId9" w:history="1">
        <w:r w:rsidR="002E14D5" w:rsidRPr="00AC3CE1">
          <w:rPr>
            <w:rStyle w:val="Hyperlink"/>
            <w:rFonts w:ascii="Calibri" w:hAnsi="Calibri" w:cs="Calibri"/>
            <w:sz w:val="22"/>
            <w:szCs w:val="22"/>
          </w:rPr>
          <w:t>aiezzi@usgs.gov</w:t>
        </w:r>
      </w:hyperlink>
      <w:r w:rsidR="002E14D5" w:rsidRPr="00FF36C0">
        <w:rPr>
          <w:rFonts w:ascii="Calibri" w:hAnsi="Calibri" w:cs="Calibri"/>
          <w:sz w:val="22"/>
          <w:szCs w:val="22"/>
        </w:rPr>
        <w:t xml:space="preserve">, Sandy Drymoni  at </w:t>
      </w:r>
      <w:hyperlink r:id="rId10" w:history="1">
        <w:r w:rsidR="002E14D5" w:rsidRPr="00B42AD6">
          <w:rPr>
            <w:rStyle w:val="Hyperlink"/>
            <w:rFonts w:ascii="Calibri" w:hAnsi="Calibri" w:cs="Calibri"/>
            <w:position w:val="4"/>
            <w:sz w:val="22"/>
            <w:szCs w:val="22"/>
          </w:rPr>
          <w:t>kyriaki.drymoni@min.uni-muenchen.de</w:t>
        </w:r>
      </w:hyperlink>
      <w:r w:rsidR="002E14D5" w:rsidRPr="00AC3CE1">
        <w:rPr>
          <w:rFonts w:ascii="Calibri" w:hAnsi="Calibri" w:cs="Calibri"/>
          <w:color w:val="000000" w:themeColor="text1"/>
          <w:position w:val="4"/>
          <w:sz w:val="22"/>
          <w:szCs w:val="22"/>
        </w:rPr>
        <w:t>, and</w:t>
      </w:r>
      <w:r w:rsidR="002E14D5">
        <w:rPr>
          <w:rFonts w:ascii="Calibri" w:hAnsi="Calibri" w:cs="Calibri"/>
          <w:color w:val="000000" w:themeColor="text1"/>
          <w:position w:val="4"/>
          <w:sz w:val="22"/>
          <w:szCs w:val="22"/>
        </w:rPr>
        <w:t>/or</w:t>
      </w:r>
      <w:r w:rsidR="002E14D5" w:rsidRPr="00AC3CE1">
        <w:rPr>
          <w:rFonts w:ascii="Calibri" w:hAnsi="Calibri" w:cs="Calibri"/>
          <w:color w:val="000000" w:themeColor="text1"/>
          <w:position w:val="4"/>
          <w:sz w:val="22"/>
          <w:szCs w:val="22"/>
        </w:rPr>
        <w:t xml:space="preserve"> Joali Paredes-Mariño at</w:t>
      </w:r>
      <w:r w:rsidR="002E14D5" w:rsidRPr="00FF36C0">
        <w:rPr>
          <w:rFonts w:ascii="Calibri" w:hAnsi="Calibri" w:cs="Calibri"/>
          <w:color w:val="0E49BE"/>
          <w:position w:val="4"/>
          <w:sz w:val="22"/>
          <w:szCs w:val="22"/>
        </w:rPr>
        <w:t xml:space="preserve"> </w:t>
      </w:r>
      <w:hyperlink r:id="rId11" w:history="1">
        <w:r w:rsidR="002E14D5" w:rsidRPr="00AC3CE1">
          <w:rPr>
            <w:rStyle w:val="Hyperlink"/>
            <w:rFonts w:ascii="Calibri" w:hAnsi="Calibri" w:cs="Calibri"/>
            <w:position w:val="4"/>
            <w:sz w:val="22"/>
            <w:szCs w:val="22"/>
          </w:rPr>
          <w:t>joa.paredes.marino@auckland.ac.nz</w:t>
        </w:r>
      </w:hyperlink>
      <w:r w:rsidR="000063E5">
        <w:rPr>
          <w:rStyle w:val="Hyperlink"/>
          <w:rFonts w:ascii="Calibri" w:hAnsi="Calibri" w:cs="Calibri"/>
          <w:position w:val="4"/>
          <w:sz w:val="22"/>
          <w:szCs w:val="22"/>
        </w:rPr>
        <w:t xml:space="preserve">. </w:t>
      </w:r>
    </w:p>
    <w:p w14:paraId="094B5EC0" w14:textId="77777777" w:rsidR="000063E5" w:rsidRDefault="000063E5" w:rsidP="003B5900">
      <w:pPr>
        <w:jc w:val="both"/>
        <w:rPr>
          <w:rStyle w:val="Hyperlink"/>
          <w:rFonts w:ascii="Calibri" w:hAnsi="Calibri" w:cs="Calibri"/>
          <w:position w:val="4"/>
          <w:sz w:val="22"/>
          <w:szCs w:val="22"/>
        </w:rPr>
      </w:pPr>
    </w:p>
    <w:p w14:paraId="36BA42B2" w14:textId="2E032964" w:rsidR="000063E5" w:rsidRDefault="000063E5" w:rsidP="003B5900">
      <w:pPr>
        <w:jc w:val="both"/>
        <w:rPr>
          <w:rFonts w:ascii="Calibri" w:hAnsi="Calibri" w:cs="Calibri"/>
          <w:sz w:val="22"/>
          <w:szCs w:val="22"/>
        </w:rPr>
      </w:pPr>
      <w:r w:rsidRPr="000063E5">
        <w:rPr>
          <w:rFonts w:ascii="Calibri" w:hAnsi="Calibri" w:cs="Calibri"/>
          <w:sz w:val="22"/>
          <w:szCs w:val="22"/>
        </w:rPr>
        <w:t>If you want to apply to both session types, please submit two applications. A person can give a talk in a maximum of one of these sessions, which will be decided by the selection committee.</w:t>
      </w:r>
    </w:p>
    <w:p w14:paraId="5926B651" w14:textId="77777777" w:rsidR="00387281" w:rsidRDefault="00387281" w:rsidP="003B5900">
      <w:pPr>
        <w:jc w:val="both"/>
        <w:rPr>
          <w:rFonts w:ascii="Calibri" w:hAnsi="Calibri" w:cs="Calibri"/>
          <w:sz w:val="22"/>
          <w:szCs w:val="22"/>
        </w:rPr>
      </w:pPr>
    </w:p>
    <w:p w14:paraId="09FF88E6" w14:textId="77777777" w:rsidR="00387281" w:rsidRDefault="00387281" w:rsidP="003B5900">
      <w:pPr>
        <w:jc w:val="both"/>
        <w:rPr>
          <w:rFonts w:ascii="Calibri" w:hAnsi="Calibri" w:cs="Calibri"/>
          <w:sz w:val="22"/>
          <w:szCs w:val="22"/>
        </w:rPr>
      </w:pPr>
    </w:p>
    <w:p w14:paraId="24B2FB9B" w14:textId="77777777" w:rsidR="00096538" w:rsidRPr="00FF36C0" w:rsidRDefault="00096538" w:rsidP="003B5900">
      <w:pPr>
        <w:jc w:val="both"/>
        <w:rPr>
          <w:rFonts w:ascii="Calibri" w:hAnsi="Calibri" w:cs="Calibri"/>
          <w:sz w:val="22"/>
          <w:szCs w:val="22"/>
        </w:rPr>
      </w:pPr>
    </w:p>
    <w:p w14:paraId="1E555ECF" w14:textId="6E99C68B" w:rsidR="00E12077" w:rsidRPr="00FF36C0" w:rsidRDefault="00E12077" w:rsidP="003B5900">
      <w:pPr>
        <w:jc w:val="both"/>
        <w:rPr>
          <w:rFonts w:ascii="Calibri" w:hAnsi="Calibri" w:cs="Calibri"/>
          <w:sz w:val="22"/>
          <w:szCs w:val="22"/>
        </w:rPr>
      </w:pPr>
      <w:r w:rsidRPr="00FF36C0">
        <w:rPr>
          <w:rFonts w:ascii="Calibri" w:hAnsi="Calibri" w:cs="Calibri"/>
          <w:sz w:val="22"/>
          <w:szCs w:val="22"/>
        </w:rPr>
        <w:lastRenderedPageBreak/>
        <w:t>We ask for:</w:t>
      </w:r>
    </w:p>
    <w:p w14:paraId="4C22EFFC" w14:textId="3D7D060D" w:rsidR="00E12077" w:rsidRPr="00FF36C0" w:rsidRDefault="00E12077" w:rsidP="003B5900">
      <w:pPr>
        <w:pStyle w:val="ListParagraph"/>
        <w:numPr>
          <w:ilvl w:val="0"/>
          <w:numId w:val="2"/>
        </w:numPr>
        <w:jc w:val="both"/>
        <w:rPr>
          <w:rFonts w:ascii="Calibri" w:hAnsi="Calibri" w:cs="Calibri"/>
          <w:lang w:val="en-GB"/>
        </w:rPr>
      </w:pPr>
      <w:r w:rsidRPr="00FF36C0">
        <w:rPr>
          <w:rFonts w:ascii="Calibri" w:hAnsi="Calibri" w:cs="Calibri"/>
          <w:lang w:val="en-GB"/>
        </w:rPr>
        <w:t xml:space="preserve">Completion of the self-nomination application form which includes a summary of the intended topic, a list of supporting lead-author papers, and a motivation statement on why you should be chosen. </w:t>
      </w:r>
    </w:p>
    <w:p w14:paraId="735D66A4" w14:textId="77777777" w:rsidR="00E12077" w:rsidRPr="00FF36C0" w:rsidRDefault="00E12077" w:rsidP="003B5900">
      <w:pPr>
        <w:pStyle w:val="ListParagraph"/>
        <w:numPr>
          <w:ilvl w:val="0"/>
          <w:numId w:val="2"/>
        </w:numPr>
        <w:jc w:val="both"/>
        <w:rPr>
          <w:rFonts w:ascii="Calibri" w:hAnsi="Calibri" w:cs="Calibri"/>
          <w:lang w:val="en-GB"/>
        </w:rPr>
      </w:pPr>
      <w:r w:rsidRPr="00FF36C0">
        <w:rPr>
          <w:rFonts w:ascii="Calibri" w:hAnsi="Calibri" w:cs="Calibri"/>
          <w:lang w:val="en-GB"/>
        </w:rPr>
        <w:t>A short CV (max. 2 pages) including your education and employment history.</w:t>
      </w:r>
    </w:p>
    <w:p w14:paraId="26906BA3" w14:textId="77777777" w:rsidR="003B5900" w:rsidRPr="00AC3CE1" w:rsidRDefault="003B5900" w:rsidP="003B5900">
      <w:pPr>
        <w:jc w:val="both"/>
        <w:rPr>
          <w:rFonts w:ascii="Calibri" w:hAnsi="Calibri" w:cs="Calibri"/>
          <w:sz w:val="22"/>
          <w:szCs w:val="22"/>
        </w:rPr>
      </w:pPr>
    </w:p>
    <w:p w14:paraId="1007868E" w14:textId="77777777" w:rsidR="00E12077" w:rsidRPr="00AC3CE1" w:rsidRDefault="00E12077" w:rsidP="003B5900">
      <w:pPr>
        <w:jc w:val="both"/>
        <w:rPr>
          <w:rFonts w:ascii="Calibri" w:hAnsi="Calibri" w:cs="Calibri"/>
          <w:sz w:val="22"/>
          <w:szCs w:val="22"/>
        </w:rPr>
      </w:pPr>
      <w:r w:rsidRPr="00AC3CE1">
        <w:rPr>
          <w:rFonts w:ascii="Calibri" w:hAnsi="Calibri" w:cs="Calibri"/>
          <w:sz w:val="22"/>
          <w:szCs w:val="22"/>
        </w:rPr>
        <w:t>The review process will take into consideration the following points:</w:t>
      </w:r>
    </w:p>
    <w:p w14:paraId="0BC1BAD3" w14:textId="77777777" w:rsidR="00E12077" w:rsidRPr="00AC3CE1" w:rsidRDefault="00E12077" w:rsidP="003B5900">
      <w:pPr>
        <w:pStyle w:val="ListParagraph"/>
        <w:numPr>
          <w:ilvl w:val="0"/>
          <w:numId w:val="1"/>
        </w:numPr>
        <w:jc w:val="both"/>
        <w:rPr>
          <w:rFonts w:ascii="Calibri" w:hAnsi="Calibri" w:cs="Calibri"/>
          <w:lang w:val="en-GB"/>
        </w:rPr>
      </w:pPr>
      <w:r w:rsidRPr="00AC3CE1">
        <w:rPr>
          <w:rFonts w:ascii="Calibri" w:hAnsi="Calibri" w:cs="Calibri"/>
          <w:lang w:val="en-GB"/>
        </w:rPr>
        <w:t>Significance of your research</w:t>
      </w:r>
    </w:p>
    <w:p w14:paraId="2228DDD6" w14:textId="77777777" w:rsidR="00E12077" w:rsidRPr="00AC3CE1" w:rsidRDefault="00E12077" w:rsidP="003B5900">
      <w:pPr>
        <w:pStyle w:val="ListParagraph"/>
        <w:numPr>
          <w:ilvl w:val="0"/>
          <w:numId w:val="1"/>
        </w:numPr>
        <w:jc w:val="both"/>
        <w:rPr>
          <w:rFonts w:ascii="Calibri" w:hAnsi="Calibri" w:cs="Calibri"/>
          <w:lang w:val="en-GB"/>
        </w:rPr>
      </w:pPr>
      <w:r w:rsidRPr="00AC3CE1">
        <w:rPr>
          <w:rFonts w:ascii="Calibri" w:hAnsi="Calibri" w:cs="Calibri"/>
          <w:lang w:val="en-GB"/>
        </w:rPr>
        <w:t xml:space="preserve">Novelty of your proposed talk </w:t>
      </w:r>
    </w:p>
    <w:p w14:paraId="14D32287" w14:textId="77777777" w:rsidR="00E12077" w:rsidRPr="00AC3CE1" w:rsidRDefault="00E12077" w:rsidP="003B5900">
      <w:pPr>
        <w:pStyle w:val="ListParagraph"/>
        <w:numPr>
          <w:ilvl w:val="0"/>
          <w:numId w:val="1"/>
        </w:numPr>
        <w:jc w:val="both"/>
        <w:rPr>
          <w:rFonts w:ascii="Calibri" w:hAnsi="Calibri" w:cs="Calibri"/>
          <w:lang w:val="en-GB"/>
        </w:rPr>
      </w:pPr>
      <w:r w:rsidRPr="00AC3CE1">
        <w:rPr>
          <w:rFonts w:ascii="Calibri" w:hAnsi="Calibri" w:cs="Calibri"/>
          <w:lang w:val="en-GB"/>
        </w:rPr>
        <w:t>Application and communication of your research with the wider community</w:t>
      </w:r>
    </w:p>
    <w:p w14:paraId="7354AD26" w14:textId="459E03FB" w:rsidR="006A6E84" w:rsidRPr="00AC3CE1" w:rsidRDefault="00E12077" w:rsidP="003B5900">
      <w:pPr>
        <w:jc w:val="both"/>
        <w:rPr>
          <w:rFonts w:ascii="Calibri" w:hAnsi="Calibri" w:cs="Calibri"/>
          <w:sz w:val="22"/>
          <w:szCs w:val="22"/>
        </w:rPr>
      </w:pPr>
      <w:r w:rsidRPr="00AC3CE1">
        <w:rPr>
          <w:rFonts w:ascii="Calibri" w:hAnsi="Calibri" w:cs="Calibri"/>
          <w:sz w:val="22"/>
          <w:szCs w:val="22"/>
        </w:rPr>
        <w:t xml:space="preserve">The review panel will also ensure that there is a gender, topic, and nationality balance in the speakers chosen. </w:t>
      </w:r>
    </w:p>
    <w:p w14:paraId="5A0B85C7" w14:textId="07181C15" w:rsidR="00197DCC" w:rsidRPr="00AC3CE1" w:rsidRDefault="00197DCC" w:rsidP="003B5900">
      <w:pPr>
        <w:jc w:val="both"/>
        <w:rPr>
          <w:rFonts w:ascii="Calibri" w:hAnsi="Calibri" w:cs="Calibri"/>
          <w:sz w:val="22"/>
          <w:szCs w:val="22"/>
        </w:rPr>
      </w:pPr>
    </w:p>
    <w:p w14:paraId="2A700E64" w14:textId="046B9684" w:rsidR="005D06B0" w:rsidRPr="00FF36C0" w:rsidRDefault="005D06B0">
      <w:pPr>
        <w:rPr>
          <w:rFonts w:ascii="Calibri" w:hAnsi="Calibri" w:cs="Calibri"/>
          <w:sz w:val="22"/>
          <w:szCs w:val="22"/>
        </w:rPr>
        <w:sectPr w:rsidR="005D06B0" w:rsidRPr="00FF36C0" w:rsidSect="00B03C96">
          <w:footerReference w:type="default" r:id="rId12"/>
          <w:footerReference w:type="first" r:id="rId13"/>
          <w:pgSz w:w="11900" w:h="16840"/>
          <w:pgMar w:top="1146" w:right="1440" w:bottom="1131" w:left="1440" w:header="708" w:footer="708" w:gutter="0"/>
          <w:cols w:space="708"/>
          <w:titlePg/>
          <w:docGrid w:linePitch="360"/>
        </w:sectPr>
      </w:pPr>
      <w:r w:rsidRPr="00AC3CE1">
        <w:rPr>
          <w:rFonts w:ascii="Calibri" w:hAnsi="Calibri" w:cs="Calibri"/>
          <w:sz w:val="22"/>
          <w:szCs w:val="22"/>
        </w:rPr>
        <w:t xml:space="preserve">For any questions about the ECR plenary session and application process please email </w:t>
      </w:r>
      <w:r w:rsidR="00096538" w:rsidRPr="00AC3CE1">
        <w:rPr>
          <w:rFonts w:ascii="Calibri" w:hAnsi="Calibri" w:cs="Calibri"/>
          <w:sz w:val="22"/>
          <w:szCs w:val="22"/>
        </w:rPr>
        <w:t>Alex Iezzi</w:t>
      </w:r>
      <w:r w:rsidR="0077410E" w:rsidRPr="00AC3CE1">
        <w:rPr>
          <w:rFonts w:ascii="Calibri" w:hAnsi="Calibri" w:cs="Calibri"/>
          <w:sz w:val="22"/>
          <w:szCs w:val="22"/>
        </w:rPr>
        <w:t xml:space="preserve"> at </w:t>
      </w:r>
      <w:hyperlink r:id="rId14" w:history="1">
        <w:r w:rsidR="00096538" w:rsidRPr="00AC3CE1">
          <w:rPr>
            <w:rStyle w:val="Hyperlink"/>
            <w:rFonts w:ascii="Calibri" w:hAnsi="Calibri" w:cs="Calibri"/>
            <w:sz w:val="22"/>
            <w:szCs w:val="22"/>
          </w:rPr>
          <w:t>aiezzi@usgs.gov</w:t>
        </w:r>
      </w:hyperlink>
      <w:r w:rsidR="00096538" w:rsidRPr="00FF36C0">
        <w:rPr>
          <w:rFonts w:ascii="Calibri" w:hAnsi="Calibri" w:cs="Calibri"/>
          <w:sz w:val="22"/>
          <w:szCs w:val="22"/>
        </w:rPr>
        <w:t xml:space="preserve">, Sandy Drymoni  at </w:t>
      </w:r>
      <w:hyperlink r:id="rId15" w:history="1">
        <w:r w:rsidR="006D6FC7" w:rsidRPr="00B42AD6">
          <w:rPr>
            <w:rStyle w:val="Hyperlink"/>
            <w:rFonts w:ascii="Calibri" w:hAnsi="Calibri" w:cs="Calibri"/>
            <w:position w:val="4"/>
            <w:sz w:val="22"/>
            <w:szCs w:val="22"/>
          </w:rPr>
          <w:t>kyriaki.drymoni@min.uni-muenchen.de</w:t>
        </w:r>
      </w:hyperlink>
      <w:r w:rsidR="006D6FC7" w:rsidRPr="00AC3CE1">
        <w:rPr>
          <w:rFonts w:ascii="Calibri" w:hAnsi="Calibri" w:cs="Calibri"/>
          <w:color w:val="000000" w:themeColor="text1"/>
          <w:position w:val="4"/>
          <w:sz w:val="22"/>
          <w:szCs w:val="22"/>
        </w:rPr>
        <w:t xml:space="preserve">, </w:t>
      </w:r>
      <w:r w:rsidR="008169C2" w:rsidRPr="00AC3CE1">
        <w:rPr>
          <w:rFonts w:ascii="Calibri" w:hAnsi="Calibri" w:cs="Calibri"/>
          <w:color w:val="000000" w:themeColor="text1"/>
          <w:position w:val="4"/>
          <w:sz w:val="22"/>
          <w:szCs w:val="22"/>
        </w:rPr>
        <w:t>and</w:t>
      </w:r>
      <w:r w:rsidR="002E14D5">
        <w:rPr>
          <w:rFonts w:ascii="Calibri" w:hAnsi="Calibri" w:cs="Calibri"/>
          <w:color w:val="000000" w:themeColor="text1"/>
          <w:position w:val="4"/>
          <w:sz w:val="22"/>
          <w:szCs w:val="22"/>
        </w:rPr>
        <w:t>/or</w:t>
      </w:r>
      <w:r w:rsidR="00096538" w:rsidRPr="00AC3CE1">
        <w:rPr>
          <w:rFonts w:ascii="Calibri" w:hAnsi="Calibri" w:cs="Calibri"/>
          <w:color w:val="000000" w:themeColor="text1"/>
          <w:position w:val="4"/>
          <w:sz w:val="22"/>
          <w:szCs w:val="22"/>
        </w:rPr>
        <w:t xml:space="preserve"> Joali Paredes-Mariño at</w:t>
      </w:r>
      <w:r w:rsidR="00096538" w:rsidRPr="00FF36C0">
        <w:rPr>
          <w:rFonts w:ascii="Calibri" w:hAnsi="Calibri" w:cs="Calibri"/>
          <w:color w:val="0E49BE"/>
          <w:position w:val="4"/>
          <w:sz w:val="22"/>
          <w:szCs w:val="22"/>
        </w:rPr>
        <w:t xml:space="preserve"> </w:t>
      </w:r>
      <w:hyperlink r:id="rId16" w:history="1">
        <w:r w:rsidR="00096538" w:rsidRPr="00AC3CE1">
          <w:rPr>
            <w:rStyle w:val="Hyperlink"/>
            <w:rFonts w:ascii="Calibri" w:hAnsi="Calibri" w:cs="Calibri"/>
            <w:position w:val="4"/>
            <w:sz w:val="22"/>
            <w:szCs w:val="22"/>
          </w:rPr>
          <w:t>joa.paredes.marino@auckland.ac.nz</w:t>
        </w:r>
      </w:hyperlink>
      <w:r w:rsidR="00AC3CE1">
        <w:rPr>
          <w:rFonts w:ascii="Calibri" w:hAnsi="Calibri" w:cs="Calibri"/>
          <w:color w:val="0E49BE"/>
          <w:position w:val="4"/>
          <w:sz w:val="22"/>
          <w:szCs w:val="22"/>
        </w:rPr>
        <w:t>.</w:t>
      </w:r>
    </w:p>
    <w:bookmarkEnd w:id="2"/>
    <w:p w14:paraId="5A02EE49" w14:textId="3C1DD8F8" w:rsidR="006A6E84" w:rsidRPr="00FF36C0" w:rsidRDefault="00096538">
      <w:pPr>
        <w:rPr>
          <w:rFonts w:ascii="Calibri" w:hAnsi="Calibri" w:cs="Calibri"/>
          <w:sz w:val="22"/>
          <w:szCs w:val="22"/>
        </w:rPr>
      </w:pPr>
      <w:r w:rsidRPr="00FF36C0">
        <w:rPr>
          <w:rFonts w:ascii="Calibri" w:hAnsi="Calibri" w:cs="Calibri"/>
          <w:noProof/>
          <w:sz w:val="22"/>
          <w:szCs w:val="22"/>
        </w:rPr>
        <w:lastRenderedPageBreak/>
        <w:drawing>
          <wp:anchor distT="0" distB="0" distL="114300" distR="114300" simplePos="0" relativeHeight="251666432" behindDoc="0" locked="0" layoutInCell="1" allowOverlap="1" wp14:anchorId="064BD232" wp14:editId="79779185">
            <wp:simplePos x="0" y="0"/>
            <wp:positionH relativeFrom="column">
              <wp:posOffset>1066800</wp:posOffset>
            </wp:positionH>
            <wp:positionV relativeFrom="paragraph">
              <wp:posOffset>-142240</wp:posOffset>
            </wp:positionV>
            <wp:extent cx="3727218" cy="899160"/>
            <wp:effectExtent l="0" t="0" r="0" b="2540"/>
            <wp:wrapNone/>
            <wp:docPr id="46992270" name="Picture 1"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6171" name="Picture 1" descr="A silhouette of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7218" cy="899160"/>
                    </a:xfrm>
                    <a:prstGeom prst="rect">
                      <a:avLst/>
                    </a:prstGeom>
                  </pic:spPr>
                </pic:pic>
              </a:graphicData>
            </a:graphic>
            <wp14:sizeRelH relativeFrom="page">
              <wp14:pctWidth>0</wp14:pctWidth>
            </wp14:sizeRelH>
            <wp14:sizeRelV relativeFrom="page">
              <wp14:pctHeight>0</wp14:pctHeight>
            </wp14:sizeRelV>
          </wp:anchor>
        </w:drawing>
      </w:r>
    </w:p>
    <w:p w14:paraId="38133F67" w14:textId="04228A3C" w:rsidR="00E12077" w:rsidRPr="00FF36C0" w:rsidRDefault="00E12077" w:rsidP="003B5900">
      <w:pPr>
        <w:jc w:val="both"/>
        <w:rPr>
          <w:rFonts w:ascii="Calibri" w:hAnsi="Calibri" w:cs="Calibri"/>
          <w:sz w:val="22"/>
          <w:szCs w:val="22"/>
        </w:rPr>
      </w:pPr>
    </w:p>
    <w:p w14:paraId="0781796F" w14:textId="22B69459" w:rsidR="00B86857" w:rsidRPr="00FF36C0" w:rsidRDefault="00B86857" w:rsidP="00B86857">
      <w:pPr>
        <w:rPr>
          <w:rFonts w:ascii="Calibri" w:hAnsi="Calibri" w:cs="Calibri"/>
          <w:sz w:val="22"/>
          <w:szCs w:val="22"/>
        </w:rPr>
      </w:pPr>
    </w:p>
    <w:p w14:paraId="571019DD" w14:textId="77777777" w:rsidR="00096538" w:rsidRPr="00FF36C0" w:rsidRDefault="00096538" w:rsidP="00B86857">
      <w:pPr>
        <w:rPr>
          <w:rFonts w:ascii="Calibri" w:hAnsi="Calibri" w:cs="Calibri"/>
          <w:sz w:val="22"/>
          <w:szCs w:val="22"/>
        </w:rPr>
      </w:pPr>
    </w:p>
    <w:p w14:paraId="7DD20F16" w14:textId="77777777" w:rsidR="00096538" w:rsidRPr="00FF36C0" w:rsidRDefault="00096538" w:rsidP="00B86857">
      <w:pPr>
        <w:rPr>
          <w:rFonts w:ascii="Calibri" w:hAnsi="Calibri" w:cs="Calibri"/>
          <w:sz w:val="22"/>
          <w:szCs w:val="22"/>
        </w:rPr>
      </w:pPr>
    </w:p>
    <w:p w14:paraId="578B67A1" w14:textId="78358FCB" w:rsidR="00352802" w:rsidRPr="00FF36C0" w:rsidRDefault="00135FE6" w:rsidP="00FF36C0">
      <w:pPr>
        <w:spacing w:after="120"/>
        <w:jc w:val="center"/>
        <w:rPr>
          <w:rFonts w:ascii="Calibri" w:hAnsi="Calibri" w:cs="Calibri"/>
          <w:b/>
          <w:i/>
          <w:sz w:val="22"/>
          <w:szCs w:val="22"/>
        </w:rPr>
      </w:pPr>
      <w:r w:rsidRPr="00FF36C0">
        <w:rPr>
          <w:rFonts w:ascii="Calibri" w:hAnsi="Calibri" w:cs="Calibri"/>
          <w:b/>
          <w:bCs/>
          <w:sz w:val="28"/>
          <w:szCs w:val="28"/>
        </w:rPr>
        <w:t xml:space="preserve">Early-career researcher plenary session </w:t>
      </w:r>
      <w:r w:rsidR="00011E64" w:rsidRPr="00FF36C0">
        <w:rPr>
          <w:rFonts w:ascii="Calibri" w:hAnsi="Calibri" w:cs="Calibri"/>
          <w:b/>
          <w:bCs/>
          <w:sz w:val="28"/>
          <w:szCs w:val="28"/>
        </w:rPr>
        <w:t>application</w:t>
      </w:r>
    </w:p>
    <w:p w14:paraId="03142570" w14:textId="77777777" w:rsidR="00B86857" w:rsidRPr="00FF36C0" w:rsidRDefault="00B86857" w:rsidP="00B86857">
      <w:pPr>
        <w:rPr>
          <w:rFonts w:ascii="Calibri" w:hAnsi="Calibri" w:cs="Calibri"/>
          <w:sz w:val="22"/>
          <w:szCs w:val="22"/>
        </w:rPr>
      </w:pPr>
    </w:p>
    <w:tbl>
      <w:tblPr>
        <w:tblStyle w:val="TableGrid"/>
        <w:tblW w:w="9781" w:type="dxa"/>
        <w:tblLook w:val="04A0" w:firstRow="1" w:lastRow="0" w:firstColumn="1" w:lastColumn="0" w:noHBand="0" w:noVBand="1"/>
      </w:tblPr>
      <w:tblGrid>
        <w:gridCol w:w="2694"/>
        <w:gridCol w:w="7087"/>
      </w:tblGrid>
      <w:tr w:rsidR="00B86857" w:rsidRPr="00FF36C0" w14:paraId="314DC5C6" w14:textId="77777777" w:rsidTr="00E62759">
        <w:trPr>
          <w:trHeight w:val="444"/>
        </w:trPr>
        <w:tc>
          <w:tcPr>
            <w:tcW w:w="2694" w:type="dxa"/>
            <w:tcBorders>
              <w:top w:val="nil"/>
              <w:left w:val="nil"/>
              <w:bottom w:val="nil"/>
            </w:tcBorders>
          </w:tcPr>
          <w:p w14:paraId="36ECE4FF" w14:textId="77777777" w:rsidR="00B86857" w:rsidRPr="00FF36C0" w:rsidRDefault="00011E64" w:rsidP="00011E64">
            <w:pPr>
              <w:rPr>
                <w:rFonts w:ascii="Calibri" w:hAnsi="Calibri" w:cs="Calibri"/>
                <w:b/>
                <w:sz w:val="22"/>
              </w:rPr>
            </w:pPr>
            <w:r w:rsidRPr="00FF36C0">
              <w:rPr>
                <w:rFonts w:ascii="Calibri" w:hAnsi="Calibri" w:cs="Calibri"/>
                <w:b/>
                <w:sz w:val="22"/>
              </w:rPr>
              <w:t>Your name</w:t>
            </w:r>
          </w:p>
        </w:tc>
        <w:tc>
          <w:tcPr>
            <w:tcW w:w="7087" w:type="dxa"/>
          </w:tcPr>
          <w:p w14:paraId="3919E407" w14:textId="77777777" w:rsidR="00B86857" w:rsidRPr="00FF36C0" w:rsidRDefault="00B86857" w:rsidP="00895A14">
            <w:pPr>
              <w:rPr>
                <w:rFonts w:ascii="Calibri" w:hAnsi="Calibri" w:cs="Calibri"/>
                <w:sz w:val="22"/>
              </w:rPr>
            </w:pPr>
          </w:p>
        </w:tc>
      </w:tr>
    </w:tbl>
    <w:p w14:paraId="0FA8FF9F" w14:textId="77777777" w:rsidR="00B86857" w:rsidRPr="00FF36C0" w:rsidRDefault="00B86857" w:rsidP="00B86857">
      <w:pPr>
        <w:rPr>
          <w:rFonts w:ascii="Calibri" w:hAnsi="Calibri" w:cs="Calibri"/>
          <w:sz w:val="22"/>
          <w:szCs w:val="22"/>
        </w:rPr>
      </w:pPr>
    </w:p>
    <w:tbl>
      <w:tblPr>
        <w:tblStyle w:val="TableGrid"/>
        <w:tblW w:w="9781" w:type="dxa"/>
        <w:tblLook w:val="04A0" w:firstRow="1" w:lastRow="0" w:firstColumn="1" w:lastColumn="0" w:noHBand="0" w:noVBand="1"/>
      </w:tblPr>
      <w:tblGrid>
        <w:gridCol w:w="5529"/>
        <w:gridCol w:w="4252"/>
      </w:tblGrid>
      <w:tr w:rsidR="00960549" w:rsidRPr="00FF36C0" w14:paraId="4386C6CB" w14:textId="77777777" w:rsidTr="00352802">
        <w:trPr>
          <w:trHeight w:val="525"/>
        </w:trPr>
        <w:tc>
          <w:tcPr>
            <w:tcW w:w="5529" w:type="dxa"/>
            <w:tcBorders>
              <w:top w:val="nil"/>
              <w:left w:val="nil"/>
              <w:bottom w:val="nil"/>
            </w:tcBorders>
          </w:tcPr>
          <w:p w14:paraId="61631D33" w14:textId="21D6243E" w:rsidR="00960549" w:rsidRPr="00FF36C0" w:rsidRDefault="000D7DD0" w:rsidP="00CB3F17">
            <w:pPr>
              <w:rPr>
                <w:rFonts w:ascii="Calibri" w:hAnsi="Calibri" w:cs="Calibri"/>
                <w:b/>
                <w:sz w:val="22"/>
              </w:rPr>
            </w:pPr>
            <w:r w:rsidRPr="00FF36C0">
              <w:rPr>
                <w:rFonts w:ascii="Calibri" w:hAnsi="Calibri" w:cs="Calibri"/>
                <w:b/>
                <w:sz w:val="22"/>
              </w:rPr>
              <w:t>Are you p</w:t>
            </w:r>
            <w:r w:rsidR="00011E64" w:rsidRPr="00FF36C0">
              <w:rPr>
                <w:rFonts w:ascii="Calibri" w:hAnsi="Calibri" w:cs="Calibri"/>
                <w:b/>
                <w:sz w:val="22"/>
              </w:rPr>
              <w:t xml:space="preserve">ost-PhD </w:t>
            </w:r>
            <w:r w:rsidR="00DE78F8" w:rsidRPr="00FF36C0">
              <w:rPr>
                <w:rFonts w:ascii="Calibri" w:hAnsi="Calibri" w:cs="Calibri"/>
                <w:b/>
                <w:sz w:val="22"/>
              </w:rPr>
              <w:t xml:space="preserve">and are within </w:t>
            </w:r>
            <w:r w:rsidR="00096538" w:rsidRPr="00FF36C0">
              <w:rPr>
                <w:rFonts w:ascii="Calibri" w:hAnsi="Calibri" w:cs="Calibri"/>
                <w:b/>
                <w:sz w:val="22"/>
              </w:rPr>
              <w:t>8</w:t>
            </w:r>
            <w:r w:rsidR="00DE78F8" w:rsidRPr="00FF36C0">
              <w:rPr>
                <w:rFonts w:ascii="Calibri" w:hAnsi="Calibri" w:cs="Calibri"/>
                <w:b/>
                <w:sz w:val="22"/>
              </w:rPr>
              <w:t xml:space="preserve"> years</w:t>
            </w:r>
            <w:r w:rsidR="007C6CB8" w:rsidRPr="00FF36C0">
              <w:rPr>
                <w:rFonts w:ascii="Calibri" w:hAnsi="Calibri" w:cs="Calibri"/>
                <w:b/>
                <w:sz w:val="22"/>
              </w:rPr>
              <w:t xml:space="preserve"> </w:t>
            </w:r>
            <w:r w:rsidR="00096538" w:rsidRPr="00FF36C0">
              <w:rPr>
                <w:rFonts w:ascii="Calibri" w:hAnsi="Calibri" w:cs="Calibri"/>
                <w:b/>
                <w:sz w:val="22"/>
              </w:rPr>
              <w:t xml:space="preserve">(up to 2025) </w:t>
            </w:r>
            <w:r w:rsidR="00DE78F8" w:rsidRPr="00FF36C0">
              <w:rPr>
                <w:rFonts w:ascii="Calibri" w:hAnsi="Calibri" w:cs="Calibri"/>
                <w:b/>
                <w:sz w:val="22"/>
              </w:rPr>
              <w:t xml:space="preserve">of your </w:t>
            </w:r>
            <w:r w:rsidR="009C0064" w:rsidRPr="00FF36C0">
              <w:rPr>
                <w:rFonts w:ascii="Calibri" w:hAnsi="Calibri" w:cs="Calibri"/>
                <w:b/>
                <w:sz w:val="22"/>
              </w:rPr>
              <w:t>completing your PhD</w:t>
            </w:r>
            <w:r w:rsidR="004C3731" w:rsidRPr="00FF36C0">
              <w:rPr>
                <w:rFonts w:ascii="Calibri" w:hAnsi="Calibri" w:cs="Calibri"/>
                <w:b/>
                <w:sz w:val="22"/>
              </w:rPr>
              <w:t xml:space="preserve"> not including parental or other relevant leave</w:t>
            </w:r>
            <w:r w:rsidR="007C6CB8" w:rsidRPr="00FF36C0">
              <w:rPr>
                <w:rFonts w:ascii="Calibri" w:hAnsi="Calibri" w:cs="Calibri"/>
                <w:b/>
                <w:sz w:val="22"/>
              </w:rPr>
              <w:t>?</w:t>
            </w:r>
            <w:r w:rsidR="00DE78F8" w:rsidRPr="00FF36C0">
              <w:rPr>
                <w:rFonts w:ascii="Calibri" w:hAnsi="Calibri" w:cs="Calibri"/>
                <w:b/>
                <w:sz w:val="22"/>
              </w:rPr>
              <w:t xml:space="preserve"> </w:t>
            </w:r>
            <w:r w:rsidR="007C6CB8" w:rsidRPr="00FF36C0">
              <w:rPr>
                <w:rFonts w:ascii="Calibri" w:hAnsi="Calibri" w:cs="Calibri"/>
                <w:b/>
                <w:sz w:val="22"/>
              </w:rPr>
              <w:t>Or</w:t>
            </w:r>
            <w:r w:rsidR="00135FE6" w:rsidRPr="00FF36C0">
              <w:rPr>
                <w:rFonts w:ascii="Calibri" w:hAnsi="Calibri" w:cs="Calibri"/>
                <w:b/>
                <w:sz w:val="22"/>
              </w:rPr>
              <w:t xml:space="preserve"> </w:t>
            </w:r>
            <w:r w:rsidR="009C0064" w:rsidRPr="00FF36C0">
              <w:rPr>
                <w:rFonts w:ascii="Calibri" w:hAnsi="Calibri" w:cs="Calibri"/>
                <w:b/>
                <w:sz w:val="22"/>
              </w:rPr>
              <w:t xml:space="preserve">are a professional who has a maximum of </w:t>
            </w:r>
            <w:r w:rsidR="00096538" w:rsidRPr="00FF36C0">
              <w:rPr>
                <w:rFonts w:ascii="Calibri" w:hAnsi="Calibri" w:cs="Calibri"/>
                <w:b/>
                <w:sz w:val="22"/>
              </w:rPr>
              <w:t>8</w:t>
            </w:r>
            <w:r w:rsidR="009C0064" w:rsidRPr="00FF36C0">
              <w:rPr>
                <w:rFonts w:ascii="Calibri" w:hAnsi="Calibri" w:cs="Calibri"/>
                <w:b/>
                <w:sz w:val="22"/>
              </w:rPr>
              <w:t xml:space="preserve"> years </w:t>
            </w:r>
            <w:r w:rsidR="00E72C74" w:rsidRPr="00FF36C0">
              <w:rPr>
                <w:rFonts w:ascii="Calibri" w:hAnsi="Calibri" w:cs="Calibri"/>
                <w:b/>
                <w:sz w:val="22"/>
              </w:rPr>
              <w:t xml:space="preserve">professional </w:t>
            </w:r>
            <w:r w:rsidR="00135FE6" w:rsidRPr="00FF36C0">
              <w:rPr>
                <w:rFonts w:ascii="Calibri" w:hAnsi="Calibri" w:cs="Calibri"/>
                <w:b/>
                <w:sz w:val="22"/>
              </w:rPr>
              <w:t>volcano-related research experience</w:t>
            </w:r>
            <w:r w:rsidR="00CB3F17" w:rsidRPr="00FF36C0">
              <w:rPr>
                <w:rFonts w:ascii="Calibri" w:hAnsi="Calibri" w:cs="Calibri"/>
                <w:b/>
                <w:sz w:val="22"/>
              </w:rPr>
              <w:t>?</w:t>
            </w:r>
          </w:p>
        </w:tc>
        <w:tc>
          <w:tcPr>
            <w:tcW w:w="4252" w:type="dxa"/>
          </w:tcPr>
          <w:p w14:paraId="32640E56" w14:textId="767BA988" w:rsidR="00960549" w:rsidRPr="00FF36C0" w:rsidRDefault="000D7DD0" w:rsidP="00895A14">
            <w:pPr>
              <w:rPr>
                <w:rFonts w:ascii="Calibri" w:hAnsi="Calibri" w:cs="Calibri"/>
                <w:sz w:val="22"/>
              </w:rPr>
            </w:pPr>
            <w:r w:rsidRPr="00FF36C0">
              <w:rPr>
                <w:rFonts w:ascii="Calibri" w:hAnsi="Calibri" w:cs="Calibri"/>
                <w:sz w:val="22"/>
              </w:rPr>
              <w:t>Yes/No</w:t>
            </w:r>
          </w:p>
        </w:tc>
      </w:tr>
    </w:tbl>
    <w:p w14:paraId="24853383" w14:textId="77777777" w:rsidR="00960549" w:rsidRPr="00FF36C0" w:rsidRDefault="00960549" w:rsidP="00B86857">
      <w:pPr>
        <w:rPr>
          <w:rFonts w:ascii="Calibri" w:hAnsi="Calibri" w:cs="Calibri"/>
          <w:sz w:val="22"/>
          <w:szCs w:val="22"/>
        </w:rPr>
      </w:pPr>
    </w:p>
    <w:tbl>
      <w:tblPr>
        <w:tblStyle w:val="TableGrid"/>
        <w:tblW w:w="9781" w:type="dxa"/>
        <w:tblInd w:w="-5" w:type="dxa"/>
        <w:tblLook w:val="04A0" w:firstRow="1" w:lastRow="0" w:firstColumn="1" w:lastColumn="0" w:noHBand="0" w:noVBand="1"/>
      </w:tblPr>
      <w:tblGrid>
        <w:gridCol w:w="2703"/>
        <w:gridCol w:w="7078"/>
      </w:tblGrid>
      <w:tr w:rsidR="00B86857" w:rsidRPr="00FF36C0" w14:paraId="4FF3EECA" w14:textId="77777777" w:rsidTr="00F70069">
        <w:trPr>
          <w:trHeight w:val="781"/>
        </w:trPr>
        <w:tc>
          <w:tcPr>
            <w:tcW w:w="2698" w:type="dxa"/>
            <w:tcBorders>
              <w:top w:val="nil"/>
              <w:left w:val="nil"/>
              <w:bottom w:val="nil"/>
            </w:tcBorders>
          </w:tcPr>
          <w:p w14:paraId="2515F34C" w14:textId="3CE097CD" w:rsidR="00B86857" w:rsidRPr="00FF36C0" w:rsidRDefault="00135FE6" w:rsidP="00895A14">
            <w:pPr>
              <w:rPr>
                <w:rFonts w:ascii="Calibri" w:hAnsi="Calibri" w:cs="Calibri"/>
                <w:b/>
                <w:sz w:val="22"/>
              </w:rPr>
            </w:pPr>
            <w:r w:rsidRPr="00FF36C0">
              <w:rPr>
                <w:rFonts w:ascii="Calibri" w:hAnsi="Calibri" w:cs="Calibri"/>
                <w:b/>
                <w:sz w:val="22"/>
              </w:rPr>
              <w:t>Email</w:t>
            </w:r>
          </w:p>
          <w:p w14:paraId="562361C1" w14:textId="0F2C5710" w:rsidR="00B86857" w:rsidRPr="00FF36C0" w:rsidRDefault="00B86857" w:rsidP="00895A14">
            <w:pPr>
              <w:rPr>
                <w:rFonts w:ascii="Calibri" w:hAnsi="Calibri" w:cs="Calibri"/>
                <w:bCs/>
                <w:sz w:val="22"/>
              </w:rPr>
            </w:pPr>
          </w:p>
        </w:tc>
        <w:tc>
          <w:tcPr>
            <w:tcW w:w="7078" w:type="dxa"/>
            <w:tcBorders>
              <w:bottom w:val="single" w:sz="4" w:space="0" w:color="auto"/>
            </w:tcBorders>
          </w:tcPr>
          <w:p w14:paraId="266A1D54" w14:textId="77777777" w:rsidR="00B86857" w:rsidRPr="00FF36C0" w:rsidRDefault="00B86857" w:rsidP="00895A14">
            <w:pPr>
              <w:rPr>
                <w:rFonts w:ascii="Calibri" w:hAnsi="Calibri" w:cs="Calibri"/>
                <w:sz w:val="22"/>
              </w:rPr>
            </w:pPr>
          </w:p>
        </w:tc>
      </w:tr>
      <w:tr w:rsidR="00BC37A3" w:rsidRPr="00FF36C0" w14:paraId="79B905C9" w14:textId="77777777" w:rsidTr="00F70069">
        <w:trPr>
          <w:trHeight w:val="328"/>
        </w:trPr>
        <w:tc>
          <w:tcPr>
            <w:tcW w:w="2698" w:type="dxa"/>
            <w:tcBorders>
              <w:top w:val="nil"/>
              <w:left w:val="nil"/>
              <w:bottom w:val="nil"/>
              <w:right w:val="nil"/>
            </w:tcBorders>
          </w:tcPr>
          <w:p w14:paraId="5C1C9BF7" w14:textId="77777777" w:rsidR="00BC37A3" w:rsidRPr="00FF36C0" w:rsidRDefault="00BC37A3" w:rsidP="00895A14">
            <w:pPr>
              <w:rPr>
                <w:rFonts w:ascii="Calibri" w:hAnsi="Calibri" w:cs="Calibri"/>
                <w:b/>
                <w:sz w:val="22"/>
              </w:rPr>
            </w:pPr>
          </w:p>
        </w:tc>
        <w:tc>
          <w:tcPr>
            <w:tcW w:w="7078" w:type="dxa"/>
            <w:tcBorders>
              <w:left w:val="nil"/>
              <w:bottom w:val="single" w:sz="4" w:space="0" w:color="auto"/>
              <w:right w:val="nil"/>
            </w:tcBorders>
          </w:tcPr>
          <w:p w14:paraId="509831BD" w14:textId="77777777" w:rsidR="00BC37A3" w:rsidRPr="00FF36C0" w:rsidRDefault="00BC37A3" w:rsidP="00895A14">
            <w:pPr>
              <w:rPr>
                <w:rFonts w:ascii="Calibri" w:hAnsi="Calibri" w:cs="Calibri"/>
                <w:sz w:val="22"/>
              </w:rPr>
            </w:pPr>
          </w:p>
        </w:tc>
      </w:tr>
      <w:tr w:rsidR="00F70069" w:rsidRPr="00FF36C0" w14:paraId="1DED1040" w14:textId="77777777" w:rsidTr="00F70069">
        <w:trPr>
          <w:trHeight w:val="781"/>
        </w:trPr>
        <w:tc>
          <w:tcPr>
            <w:tcW w:w="2703" w:type="dxa"/>
            <w:tcBorders>
              <w:top w:val="nil"/>
              <w:left w:val="nil"/>
              <w:bottom w:val="nil"/>
              <w:right w:val="single" w:sz="4" w:space="0" w:color="auto"/>
            </w:tcBorders>
          </w:tcPr>
          <w:p w14:paraId="51784358" w14:textId="2E6E1130" w:rsidR="00D13C13" w:rsidRPr="00FF36C0" w:rsidRDefault="00D13C13" w:rsidP="001B1E9E">
            <w:pPr>
              <w:rPr>
                <w:rFonts w:ascii="Calibri" w:hAnsi="Calibri" w:cs="Calibri"/>
                <w:b/>
                <w:sz w:val="22"/>
              </w:rPr>
            </w:pPr>
            <w:r w:rsidRPr="00FF36C0">
              <w:rPr>
                <w:rFonts w:ascii="Calibri" w:hAnsi="Calibri" w:cs="Calibri"/>
                <w:b/>
                <w:sz w:val="22"/>
              </w:rPr>
              <w:t>Which presentation</w:t>
            </w:r>
            <w:r w:rsidR="00350EEF">
              <w:rPr>
                <w:rFonts w:ascii="Calibri" w:hAnsi="Calibri" w:cs="Calibri"/>
                <w:b/>
                <w:sz w:val="22"/>
              </w:rPr>
              <w:t xml:space="preserve"> type</w:t>
            </w:r>
            <w:r w:rsidRPr="00FF36C0">
              <w:rPr>
                <w:rFonts w:ascii="Calibri" w:hAnsi="Calibri" w:cs="Calibri"/>
                <w:b/>
                <w:sz w:val="22"/>
              </w:rPr>
              <w:t xml:space="preserve"> are you applying for?</w:t>
            </w:r>
          </w:p>
          <w:p w14:paraId="5948AF99" w14:textId="73BFD9C1" w:rsidR="00F70069" w:rsidRPr="00FF36C0" w:rsidRDefault="00F70069" w:rsidP="001B1E9E">
            <w:pPr>
              <w:rPr>
                <w:rFonts w:ascii="Calibri" w:hAnsi="Calibri" w:cs="Calibri"/>
                <w:b/>
                <w:sz w:val="22"/>
              </w:rPr>
            </w:pPr>
            <w:r w:rsidRPr="00FF36C0">
              <w:rPr>
                <w:rFonts w:ascii="Calibri" w:hAnsi="Calibri" w:cs="Calibri"/>
                <w:b/>
                <w:sz w:val="22"/>
              </w:rPr>
              <w:t>Plenary</w:t>
            </w:r>
            <w:r w:rsidR="00D13C13" w:rsidRPr="00FF36C0">
              <w:rPr>
                <w:rFonts w:ascii="Calibri" w:hAnsi="Calibri" w:cs="Calibri"/>
                <w:b/>
                <w:sz w:val="22"/>
              </w:rPr>
              <w:t xml:space="preserve"> session (30 min) or Theme 8: Future of Volcanology (15 min)</w:t>
            </w:r>
            <w:r w:rsidRPr="00FF36C0">
              <w:rPr>
                <w:rFonts w:ascii="Calibri" w:hAnsi="Calibri" w:cs="Calibri"/>
                <w:b/>
                <w:sz w:val="22"/>
              </w:rPr>
              <w:t>:</w:t>
            </w:r>
          </w:p>
        </w:tc>
        <w:tc>
          <w:tcPr>
            <w:tcW w:w="7078" w:type="dxa"/>
            <w:tcBorders>
              <w:left w:val="single" w:sz="4" w:space="0" w:color="auto"/>
            </w:tcBorders>
          </w:tcPr>
          <w:p w14:paraId="54856E80" w14:textId="77777777" w:rsidR="00F70069" w:rsidRPr="00FF36C0" w:rsidRDefault="00F70069" w:rsidP="001B1E9E">
            <w:pPr>
              <w:rPr>
                <w:rFonts w:ascii="Calibri" w:hAnsi="Calibri" w:cs="Calibri"/>
                <w:sz w:val="22"/>
              </w:rPr>
            </w:pPr>
          </w:p>
        </w:tc>
      </w:tr>
      <w:tr w:rsidR="00F70069" w:rsidRPr="00FF36C0" w14:paraId="6982CEFE" w14:textId="77777777" w:rsidTr="00F70069">
        <w:trPr>
          <w:trHeight w:val="328"/>
        </w:trPr>
        <w:tc>
          <w:tcPr>
            <w:tcW w:w="2698" w:type="dxa"/>
            <w:tcBorders>
              <w:top w:val="nil"/>
              <w:left w:val="nil"/>
              <w:bottom w:val="nil"/>
              <w:right w:val="nil"/>
            </w:tcBorders>
          </w:tcPr>
          <w:p w14:paraId="0CF752A2" w14:textId="77777777" w:rsidR="00F70069" w:rsidRPr="00FF36C0" w:rsidRDefault="00F70069" w:rsidP="00895A14">
            <w:pPr>
              <w:rPr>
                <w:rFonts w:ascii="Calibri" w:hAnsi="Calibri" w:cs="Calibri"/>
                <w:b/>
                <w:sz w:val="22"/>
              </w:rPr>
            </w:pPr>
          </w:p>
        </w:tc>
        <w:tc>
          <w:tcPr>
            <w:tcW w:w="7078" w:type="dxa"/>
            <w:tcBorders>
              <w:left w:val="nil"/>
              <w:bottom w:val="single" w:sz="4" w:space="0" w:color="auto"/>
              <w:right w:val="nil"/>
            </w:tcBorders>
          </w:tcPr>
          <w:p w14:paraId="0729CBF9" w14:textId="77777777" w:rsidR="00F70069" w:rsidRPr="00FF36C0" w:rsidRDefault="00F70069" w:rsidP="00895A14">
            <w:pPr>
              <w:rPr>
                <w:rFonts w:ascii="Calibri" w:hAnsi="Calibri" w:cs="Calibri"/>
                <w:sz w:val="22"/>
              </w:rPr>
            </w:pPr>
          </w:p>
        </w:tc>
      </w:tr>
      <w:tr w:rsidR="00006A6A" w:rsidRPr="00FF36C0" w14:paraId="78514C7E" w14:textId="77777777" w:rsidTr="00F70069">
        <w:trPr>
          <w:trHeight w:val="781"/>
        </w:trPr>
        <w:tc>
          <w:tcPr>
            <w:tcW w:w="2698" w:type="dxa"/>
            <w:tcBorders>
              <w:top w:val="nil"/>
              <w:left w:val="nil"/>
              <w:bottom w:val="nil"/>
              <w:right w:val="single" w:sz="4" w:space="0" w:color="auto"/>
            </w:tcBorders>
          </w:tcPr>
          <w:p w14:paraId="4A1FDFF6" w14:textId="5626F318" w:rsidR="00006A6A" w:rsidRPr="00FF36C0" w:rsidRDefault="00006A6A" w:rsidP="00006A6A">
            <w:pPr>
              <w:rPr>
                <w:rFonts w:ascii="Calibri" w:hAnsi="Calibri" w:cs="Calibri"/>
                <w:b/>
                <w:sz w:val="22"/>
              </w:rPr>
            </w:pPr>
            <w:r w:rsidRPr="00FF36C0">
              <w:rPr>
                <w:rFonts w:ascii="Calibri" w:hAnsi="Calibri" w:cs="Calibri"/>
                <w:b/>
                <w:sz w:val="22"/>
              </w:rPr>
              <w:t xml:space="preserve">Title of your </w:t>
            </w:r>
            <w:r w:rsidR="00135FE6" w:rsidRPr="00FF36C0">
              <w:rPr>
                <w:rFonts w:ascii="Calibri" w:hAnsi="Calibri" w:cs="Calibri"/>
                <w:b/>
                <w:sz w:val="22"/>
              </w:rPr>
              <w:t>proposed</w:t>
            </w:r>
            <w:r w:rsidRPr="00FF36C0">
              <w:rPr>
                <w:rFonts w:ascii="Calibri" w:hAnsi="Calibri" w:cs="Calibri"/>
                <w:b/>
                <w:sz w:val="22"/>
              </w:rPr>
              <w:t xml:space="preserve"> </w:t>
            </w:r>
            <w:r w:rsidR="00135FE6" w:rsidRPr="00FF36C0">
              <w:rPr>
                <w:rFonts w:ascii="Calibri" w:hAnsi="Calibri" w:cs="Calibri"/>
                <w:b/>
                <w:sz w:val="22"/>
              </w:rPr>
              <w:t>presentation</w:t>
            </w:r>
            <w:r w:rsidRPr="00FF36C0">
              <w:rPr>
                <w:rFonts w:ascii="Calibri" w:hAnsi="Calibri" w:cs="Calibri"/>
                <w:b/>
                <w:sz w:val="22"/>
              </w:rPr>
              <w:t>:</w:t>
            </w:r>
          </w:p>
          <w:p w14:paraId="43DFC898" w14:textId="77777777" w:rsidR="00006A6A" w:rsidRPr="00FF36C0" w:rsidRDefault="00006A6A" w:rsidP="00467904">
            <w:pPr>
              <w:rPr>
                <w:rFonts w:ascii="Calibri" w:hAnsi="Calibri" w:cs="Calibri"/>
                <w:bCs/>
                <w:sz w:val="22"/>
              </w:rPr>
            </w:pPr>
          </w:p>
        </w:tc>
        <w:tc>
          <w:tcPr>
            <w:tcW w:w="7078" w:type="dxa"/>
            <w:tcBorders>
              <w:left w:val="single" w:sz="4" w:space="0" w:color="auto"/>
            </w:tcBorders>
          </w:tcPr>
          <w:p w14:paraId="7B1F3C18" w14:textId="77777777" w:rsidR="00006A6A" w:rsidRPr="00FF36C0" w:rsidRDefault="00006A6A" w:rsidP="00467904">
            <w:pPr>
              <w:rPr>
                <w:rFonts w:ascii="Calibri" w:hAnsi="Calibri" w:cs="Calibri"/>
                <w:sz w:val="22"/>
              </w:rPr>
            </w:pPr>
          </w:p>
        </w:tc>
      </w:tr>
    </w:tbl>
    <w:p w14:paraId="61F06DA4" w14:textId="77777777" w:rsidR="00006A6A" w:rsidRPr="00FF36C0" w:rsidRDefault="00006A6A" w:rsidP="00B86857">
      <w:pPr>
        <w:rPr>
          <w:rFonts w:ascii="Calibri" w:hAnsi="Calibri" w:cs="Calibri"/>
          <w:sz w:val="22"/>
          <w:szCs w:val="22"/>
        </w:rPr>
      </w:pPr>
    </w:p>
    <w:p w14:paraId="1676186E" w14:textId="4F38B7B8" w:rsidR="00135FE6" w:rsidRPr="00FF36C0" w:rsidRDefault="00B86857" w:rsidP="00B86857">
      <w:pPr>
        <w:rPr>
          <w:rFonts w:ascii="Calibri" w:hAnsi="Calibri" w:cs="Calibri"/>
          <w:b/>
          <w:bCs/>
          <w:sz w:val="22"/>
          <w:szCs w:val="22"/>
        </w:rPr>
      </w:pPr>
      <w:r w:rsidRPr="00FF36C0">
        <w:rPr>
          <w:rFonts w:ascii="Calibri" w:hAnsi="Calibri" w:cs="Calibri"/>
          <w:b/>
          <w:bCs/>
          <w:sz w:val="22"/>
          <w:szCs w:val="22"/>
        </w:rPr>
        <w:t>Brief</w:t>
      </w:r>
      <w:r w:rsidR="00006A6A" w:rsidRPr="00FF36C0">
        <w:rPr>
          <w:rFonts w:ascii="Calibri" w:hAnsi="Calibri" w:cs="Calibri"/>
          <w:b/>
          <w:bCs/>
          <w:sz w:val="22"/>
          <w:szCs w:val="22"/>
        </w:rPr>
        <w:t>ly</w:t>
      </w:r>
      <w:r w:rsidRPr="00FF36C0">
        <w:rPr>
          <w:rFonts w:ascii="Calibri" w:hAnsi="Calibri" w:cs="Calibri"/>
          <w:b/>
          <w:bCs/>
          <w:sz w:val="22"/>
          <w:szCs w:val="22"/>
        </w:rPr>
        <w:t xml:space="preserve"> </w:t>
      </w:r>
      <w:r w:rsidR="00006A6A" w:rsidRPr="00FF36C0">
        <w:rPr>
          <w:rFonts w:ascii="Calibri" w:hAnsi="Calibri" w:cs="Calibri"/>
          <w:b/>
          <w:bCs/>
          <w:sz w:val="22"/>
          <w:szCs w:val="22"/>
        </w:rPr>
        <w:t xml:space="preserve">describe </w:t>
      </w:r>
      <w:r w:rsidR="00135FE6" w:rsidRPr="00FF36C0">
        <w:rPr>
          <w:rFonts w:ascii="Calibri" w:hAnsi="Calibri" w:cs="Calibri"/>
          <w:b/>
          <w:bCs/>
          <w:sz w:val="22"/>
          <w:szCs w:val="22"/>
        </w:rPr>
        <w:t>what you would cover in your presentation</w:t>
      </w:r>
      <w:r w:rsidR="00096538" w:rsidRPr="00FF36C0">
        <w:rPr>
          <w:rFonts w:ascii="Calibri" w:hAnsi="Calibri" w:cs="Calibri"/>
          <w:b/>
          <w:bCs/>
          <w:sz w:val="22"/>
          <w:szCs w:val="22"/>
        </w:rPr>
        <w:t xml:space="preserve"> (max 200 words)</w:t>
      </w:r>
    </w:p>
    <w:p w14:paraId="3194F9F5" w14:textId="6756977E" w:rsidR="00135FE6" w:rsidRPr="00FF36C0" w:rsidRDefault="00D13C13" w:rsidP="00B86857">
      <w:pPr>
        <w:rPr>
          <w:rFonts w:ascii="Calibri" w:hAnsi="Calibri" w:cs="Calibri"/>
          <w:b/>
          <w:bCs/>
          <w:sz w:val="22"/>
          <w:szCs w:val="22"/>
        </w:rPr>
      </w:pPr>
      <w:r w:rsidRPr="00FF36C0">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541B6566" wp14:editId="7BDA1E8A">
                <wp:simplePos x="0" y="0"/>
                <wp:positionH relativeFrom="margin">
                  <wp:posOffset>0</wp:posOffset>
                </wp:positionH>
                <wp:positionV relativeFrom="paragraph">
                  <wp:posOffset>177800</wp:posOffset>
                </wp:positionV>
                <wp:extent cx="6153150" cy="3253105"/>
                <wp:effectExtent l="0" t="0" r="19050" b="10795"/>
                <wp:wrapTopAndBottom/>
                <wp:docPr id="3" name="Text Box 3"/>
                <wp:cNvGraphicFramePr/>
                <a:graphic xmlns:a="http://schemas.openxmlformats.org/drawingml/2006/main">
                  <a:graphicData uri="http://schemas.microsoft.com/office/word/2010/wordprocessingShape">
                    <wps:wsp>
                      <wps:cNvSpPr txBox="1"/>
                      <wps:spPr>
                        <a:xfrm>
                          <a:off x="0" y="0"/>
                          <a:ext cx="6153150" cy="3253105"/>
                        </a:xfrm>
                        <a:prstGeom prst="rect">
                          <a:avLst/>
                        </a:prstGeom>
                        <a:solidFill>
                          <a:schemeClr val="lt1"/>
                        </a:solidFill>
                        <a:ln w="6350">
                          <a:solidFill>
                            <a:prstClr val="black"/>
                          </a:solidFill>
                        </a:ln>
                      </wps:spPr>
                      <wps:txbx>
                        <w:txbxContent>
                          <w:p w14:paraId="25DB9F5A" w14:textId="77777777" w:rsidR="00135FE6" w:rsidRPr="00135FE6" w:rsidRDefault="00135FE6">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1B6566" id="_x0000_t202" coordsize="21600,21600" o:spt="202" path="m,l,21600r21600,l21600,xe">
                <v:stroke joinstyle="miter"/>
                <v:path gradientshapeok="t" o:connecttype="rect"/>
              </v:shapetype>
              <v:shape id="Text Box 3" o:spid="_x0000_s1026" type="#_x0000_t202" style="position:absolute;margin-left:0;margin-top:14pt;width:484.5pt;height:256.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" fillcolor="white [3201]" strokeweight=".5pt">
                <v:textbox>
                  <w:txbxContent>
                    <w:p w14:paraId="25DB9F5A" w14:textId="77777777" w:rsidR="00135FE6" w:rsidRPr="00135FE6" w:rsidRDefault="00135FE6">
                      <w:pPr>
                        <w:rPr>
                          <w14:textOutline w14:w="9525" w14:cap="rnd" w14:cmpd="sng" w14:algn="ctr">
                            <w14:solidFill>
                              <w14:srgbClr w14:val="000000"/>
                            </w14:solidFill>
                            <w14:prstDash w14:val="solid"/>
                            <w14:bevel/>
                          </w14:textOutline>
                        </w:rPr>
                      </w:pPr>
                    </w:p>
                  </w:txbxContent>
                </v:textbox>
                <w10:wrap type="topAndBottom" anchorx="margin"/>
              </v:shape>
            </w:pict>
          </mc:Fallback>
        </mc:AlternateContent>
      </w:r>
    </w:p>
    <w:p w14:paraId="6B96F6C5" w14:textId="77777777" w:rsidR="003B7141" w:rsidRPr="00FF36C0" w:rsidRDefault="003B7141" w:rsidP="00B86857">
      <w:pPr>
        <w:rPr>
          <w:rFonts w:ascii="Calibri" w:hAnsi="Calibri" w:cs="Calibri"/>
          <w:b/>
          <w:bCs/>
          <w:sz w:val="22"/>
          <w:szCs w:val="22"/>
        </w:rPr>
      </w:pPr>
    </w:p>
    <w:p w14:paraId="4BB655D5" w14:textId="1E072BDC" w:rsidR="00135FE6" w:rsidRPr="00FF36C0" w:rsidRDefault="00D13C13" w:rsidP="00B86857">
      <w:pPr>
        <w:rPr>
          <w:rFonts w:ascii="Calibri" w:hAnsi="Calibri" w:cs="Calibri"/>
          <w:b/>
          <w:bCs/>
          <w:sz w:val="22"/>
          <w:szCs w:val="22"/>
        </w:rPr>
      </w:pPr>
      <w:r w:rsidRPr="00FF36C0">
        <w:rPr>
          <w:rFonts w:ascii="Calibri" w:hAnsi="Calibri" w:cs="Calibri"/>
          <w:noProof/>
          <w:sz w:val="22"/>
          <w:szCs w:val="22"/>
        </w:rPr>
        <w:lastRenderedPageBreak/>
        <mc:AlternateContent>
          <mc:Choice Requires="wps">
            <w:drawing>
              <wp:anchor distT="0" distB="0" distL="114300" distR="114300" simplePos="0" relativeHeight="251660288" behindDoc="0" locked="0" layoutInCell="1" allowOverlap="1" wp14:anchorId="1CB110D7" wp14:editId="486CB385">
                <wp:simplePos x="0" y="0"/>
                <wp:positionH relativeFrom="column">
                  <wp:posOffset>31750</wp:posOffset>
                </wp:positionH>
                <wp:positionV relativeFrom="paragraph">
                  <wp:posOffset>303530</wp:posOffset>
                </wp:positionV>
                <wp:extent cx="6076950" cy="1594485"/>
                <wp:effectExtent l="0" t="0" r="19050" b="18415"/>
                <wp:wrapTopAndBottom/>
                <wp:docPr id="4" name="Text Box 4"/>
                <wp:cNvGraphicFramePr/>
                <a:graphic xmlns:a="http://schemas.openxmlformats.org/drawingml/2006/main">
                  <a:graphicData uri="http://schemas.microsoft.com/office/word/2010/wordprocessingShape">
                    <wps:wsp>
                      <wps:cNvSpPr txBox="1"/>
                      <wps:spPr>
                        <a:xfrm>
                          <a:off x="0" y="0"/>
                          <a:ext cx="6076950" cy="1594485"/>
                        </a:xfrm>
                        <a:prstGeom prst="rect">
                          <a:avLst/>
                        </a:prstGeom>
                        <a:solidFill>
                          <a:schemeClr val="lt1"/>
                        </a:solidFill>
                        <a:ln w="6350">
                          <a:solidFill>
                            <a:prstClr val="black"/>
                          </a:solidFill>
                        </a:ln>
                      </wps:spPr>
                      <wps:txbx>
                        <w:txbxContent>
                          <w:p w14:paraId="32A11A81" w14:textId="77777777" w:rsidR="00135FE6" w:rsidRDefault="00135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110D7" id="Text Box 4" o:spid="_x0000_s1027" type="#_x0000_t202" style="position:absolute;margin-left:2.5pt;margin-top:23.9pt;width:478.5pt;height:12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" fillcolor="white [3201]" strokeweight=".5pt">
                <v:textbox>
                  <w:txbxContent>
                    <w:p w14:paraId="32A11A81" w14:textId="77777777" w:rsidR="00135FE6" w:rsidRDefault="00135FE6"/>
                  </w:txbxContent>
                </v:textbox>
                <w10:wrap type="topAndBottom"/>
              </v:shape>
            </w:pict>
          </mc:Fallback>
        </mc:AlternateContent>
      </w:r>
      <w:r w:rsidR="00135FE6" w:rsidRPr="00FF36C0">
        <w:rPr>
          <w:rFonts w:ascii="Calibri" w:hAnsi="Calibri" w:cs="Calibri"/>
          <w:b/>
          <w:bCs/>
          <w:sz w:val="22"/>
          <w:szCs w:val="22"/>
        </w:rPr>
        <w:t xml:space="preserve">List supporting lead-author publications or reports </w:t>
      </w:r>
    </w:p>
    <w:p w14:paraId="77ADA4DC" w14:textId="1E2F7779" w:rsidR="00135FE6" w:rsidRPr="00FF36C0" w:rsidRDefault="00135FE6" w:rsidP="00B86857">
      <w:pPr>
        <w:rPr>
          <w:rFonts w:ascii="Calibri" w:hAnsi="Calibri" w:cs="Calibri"/>
          <w:b/>
          <w:bCs/>
          <w:sz w:val="22"/>
          <w:szCs w:val="22"/>
        </w:rPr>
      </w:pPr>
    </w:p>
    <w:p w14:paraId="4EF69343" w14:textId="647C5F55" w:rsidR="00135FE6" w:rsidRPr="00FF36C0" w:rsidRDefault="00135FE6" w:rsidP="00B86857">
      <w:pPr>
        <w:rPr>
          <w:rFonts w:ascii="Calibri" w:hAnsi="Calibri" w:cs="Calibri"/>
          <w:b/>
          <w:bCs/>
          <w:sz w:val="22"/>
          <w:szCs w:val="22"/>
        </w:rPr>
      </w:pPr>
    </w:p>
    <w:p w14:paraId="12623299" w14:textId="4C75AEEF" w:rsidR="00135FE6" w:rsidRPr="00FF36C0" w:rsidRDefault="00135FE6" w:rsidP="00B86857">
      <w:pPr>
        <w:rPr>
          <w:rFonts w:ascii="Calibri" w:hAnsi="Calibri" w:cs="Calibri"/>
          <w:b/>
          <w:bCs/>
          <w:sz w:val="22"/>
          <w:szCs w:val="22"/>
        </w:rPr>
      </w:pPr>
    </w:p>
    <w:p w14:paraId="6D72D5FF" w14:textId="43ABB2C7" w:rsidR="00985260" w:rsidRPr="00FF36C0" w:rsidRDefault="003B7141" w:rsidP="007667F8">
      <w:pPr>
        <w:rPr>
          <w:rFonts w:ascii="Calibri" w:hAnsi="Calibri" w:cs="Calibri"/>
          <w:b/>
          <w:bCs/>
          <w:sz w:val="22"/>
          <w:szCs w:val="22"/>
        </w:rPr>
      </w:pPr>
      <w:r w:rsidRPr="00FF36C0">
        <w:rPr>
          <w:rFonts w:ascii="Calibri" w:hAnsi="Calibri" w:cs="Calibri"/>
          <w:b/>
          <w:bCs/>
          <w:sz w:val="22"/>
          <w:szCs w:val="22"/>
        </w:rPr>
        <w:t>Motivation statement</w:t>
      </w:r>
      <w:r w:rsidR="003819F4" w:rsidRPr="00FF36C0">
        <w:rPr>
          <w:rFonts w:ascii="Calibri" w:hAnsi="Calibri" w:cs="Calibri"/>
          <w:b/>
          <w:bCs/>
          <w:sz w:val="22"/>
          <w:szCs w:val="22"/>
        </w:rPr>
        <w:t xml:space="preserve"> (For example, why do you believe this opportunity would benefit you, the wider volcano community, and</w:t>
      </w:r>
      <w:r w:rsidR="00352802" w:rsidRPr="00FF36C0">
        <w:rPr>
          <w:rFonts w:ascii="Calibri" w:hAnsi="Calibri" w:cs="Calibri"/>
          <w:b/>
          <w:bCs/>
          <w:sz w:val="22"/>
          <w:szCs w:val="22"/>
        </w:rPr>
        <w:t>/or</w:t>
      </w:r>
      <w:r w:rsidR="003819F4" w:rsidRPr="00FF36C0">
        <w:rPr>
          <w:rFonts w:ascii="Calibri" w:hAnsi="Calibri" w:cs="Calibri"/>
          <w:b/>
          <w:bCs/>
          <w:sz w:val="22"/>
          <w:szCs w:val="22"/>
        </w:rPr>
        <w:t xml:space="preserve"> society in general?)</w:t>
      </w:r>
    </w:p>
    <w:p w14:paraId="6363B892" w14:textId="77777777" w:rsidR="003B7141" w:rsidRPr="00FF36C0" w:rsidRDefault="003B7141" w:rsidP="007667F8">
      <w:pPr>
        <w:rPr>
          <w:rFonts w:ascii="Calibri" w:hAnsi="Calibri" w:cs="Calibri"/>
          <w:sz w:val="22"/>
          <w:szCs w:val="22"/>
        </w:rPr>
      </w:pPr>
    </w:p>
    <w:tbl>
      <w:tblPr>
        <w:tblStyle w:val="TableGrid"/>
        <w:tblW w:w="9776" w:type="dxa"/>
        <w:tblLook w:val="04A0" w:firstRow="1" w:lastRow="0" w:firstColumn="1" w:lastColumn="0" w:noHBand="0" w:noVBand="1"/>
      </w:tblPr>
      <w:tblGrid>
        <w:gridCol w:w="9776"/>
      </w:tblGrid>
      <w:tr w:rsidR="007667F8" w:rsidRPr="00FF36C0" w14:paraId="73DDA99D" w14:textId="77777777" w:rsidTr="007566F5">
        <w:trPr>
          <w:trHeight w:hRule="exact" w:val="5905"/>
        </w:trPr>
        <w:tc>
          <w:tcPr>
            <w:tcW w:w="9776" w:type="dxa"/>
          </w:tcPr>
          <w:p w14:paraId="69887F43" w14:textId="77777777" w:rsidR="007667F8" w:rsidRPr="00FF36C0" w:rsidRDefault="007667F8" w:rsidP="00895A14">
            <w:pPr>
              <w:rPr>
                <w:rFonts w:ascii="Calibri" w:hAnsi="Calibri" w:cs="Calibri"/>
                <w:sz w:val="22"/>
              </w:rPr>
            </w:pPr>
          </w:p>
          <w:p w14:paraId="34870F46" w14:textId="77777777" w:rsidR="007667F8" w:rsidRPr="00FF36C0" w:rsidRDefault="007667F8" w:rsidP="00895A14">
            <w:pPr>
              <w:rPr>
                <w:rFonts w:ascii="Calibri" w:hAnsi="Calibri" w:cs="Calibri"/>
                <w:sz w:val="22"/>
              </w:rPr>
            </w:pPr>
          </w:p>
          <w:p w14:paraId="3C61B36B" w14:textId="77777777" w:rsidR="007667F8" w:rsidRPr="00FF36C0" w:rsidRDefault="007667F8" w:rsidP="00895A14">
            <w:pPr>
              <w:rPr>
                <w:rFonts w:ascii="Calibri" w:hAnsi="Calibri" w:cs="Calibri"/>
                <w:sz w:val="22"/>
              </w:rPr>
            </w:pPr>
          </w:p>
          <w:p w14:paraId="0B2CD230" w14:textId="77777777" w:rsidR="007667F8" w:rsidRPr="00FF36C0" w:rsidRDefault="007667F8" w:rsidP="00895A14">
            <w:pPr>
              <w:rPr>
                <w:rFonts w:ascii="Calibri" w:hAnsi="Calibri" w:cs="Calibri"/>
                <w:sz w:val="22"/>
              </w:rPr>
            </w:pPr>
          </w:p>
          <w:p w14:paraId="51882566" w14:textId="77777777" w:rsidR="007667F8" w:rsidRPr="00FF36C0" w:rsidRDefault="007667F8" w:rsidP="00895A14">
            <w:pPr>
              <w:rPr>
                <w:rFonts w:ascii="Calibri" w:hAnsi="Calibri" w:cs="Calibri"/>
                <w:sz w:val="22"/>
              </w:rPr>
            </w:pPr>
          </w:p>
          <w:p w14:paraId="6F0F891A" w14:textId="77777777" w:rsidR="007667F8" w:rsidRPr="00FF36C0" w:rsidRDefault="007667F8" w:rsidP="00895A14">
            <w:pPr>
              <w:rPr>
                <w:rFonts w:ascii="Calibri" w:hAnsi="Calibri" w:cs="Calibri"/>
                <w:sz w:val="22"/>
              </w:rPr>
            </w:pPr>
          </w:p>
          <w:p w14:paraId="420B9C7D" w14:textId="77777777" w:rsidR="007667F8" w:rsidRPr="00FF36C0" w:rsidRDefault="007667F8" w:rsidP="00895A14">
            <w:pPr>
              <w:rPr>
                <w:rFonts w:ascii="Calibri" w:hAnsi="Calibri" w:cs="Calibri"/>
                <w:sz w:val="22"/>
              </w:rPr>
            </w:pPr>
          </w:p>
          <w:p w14:paraId="527F2C91" w14:textId="77777777" w:rsidR="007667F8" w:rsidRPr="00FF36C0" w:rsidRDefault="007667F8" w:rsidP="00895A14">
            <w:pPr>
              <w:rPr>
                <w:rFonts w:ascii="Calibri" w:hAnsi="Calibri" w:cs="Calibri"/>
                <w:sz w:val="22"/>
              </w:rPr>
            </w:pPr>
          </w:p>
        </w:tc>
      </w:tr>
    </w:tbl>
    <w:p w14:paraId="19C0DE4E" w14:textId="77777777" w:rsidR="007667F8" w:rsidRPr="00FF36C0" w:rsidRDefault="007667F8" w:rsidP="007667F8">
      <w:pPr>
        <w:rPr>
          <w:rFonts w:ascii="Calibri" w:hAnsi="Calibri" w:cs="Calibri"/>
          <w:sz w:val="22"/>
          <w:szCs w:val="22"/>
        </w:rPr>
      </w:pPr>
    </w:p>
    <w:p w14:paraId="171D09F7" w14:textId="0A2A9623" w:rsidR="00BC37A3" w:rsidRPr="00FF36C0" w:rsidRDefault="00BC37A3" w:rsidP="00BC37A3">
      <w:pPr>
        <w:rPr>
          <w:rFonts w:ascii="Calibri" w:hAnsi="Calibri" w:cs="Calibri"/>
          <w:sz w:val="22"/>
          <w:szCs w:val="22"/>
        </w:rPr>
      </w:pPr>
      <w:r w:rsidRPr="00FF36C0">
        <w:rPr>
          <w:rFonts w:ascii="Calibri" w:hAnsi="Calibri" w:cs="Calibri"/>
          <w:b/>
          <w:bCs/>
          <w:sz w:val="22"/>
          <w:szCs w:val="22"/>
        </w:rPr>
        <w:t>Any other notable contributions</w:t>
      </w:r>
      <w:r w:rsidR="003B7141" w:rsidRPr="00FF36C0">
        <w:rPr>
          <w:rFonts w:ascii="Calibri" w:hAnsi="Calibri" w:cs="Calibri"/>
          <w:b/>
          <w:bCs/>
          <w:sz w:val="22"/>
          <w:szCs w:val="22"/>
        </w:rPr>
        <w:t xml:space="preserve"> to the research/science community</w:t>
      </w:r>
      <w:r w:rsidRPr="00FF36C0">
        <w:rPr>
          <w:rFonts w:ascii="Calibri" w:hAnsi="Calibri" w:cs="Calibri"/>
          <w:b/>
          <w:bCs/>
          <w:sz w:val="22"/>
          <w:szCs w:val="22"/>
        </w:rPr>
        <w:t xml:space="preserve">? </w:t>
      </w:r>
      <w:r w:rsidR="007566F5" w:rsidRPr="00FF36C0">
        <w:rPr>
          <w:rFonts w:ascii="Calibri" w:hAnsi="Calibri" w:cs="Calibri"/>
          <w:b/>
          <w:bCs/>
          <w:sz w:val="22"/>
          <w:szCs w:val="22"/>
        </w:rPr>
        <w:t>(Not essential)</w:t>
      </w:r>
      <w:r w:rsidRPr="00FF36C0">
        <w:rPr>
          <w:rFonts w:ascii="Calibri" w:hAnsi="Calibri" w:cs="Calibri"/>
          <w:b/>
          <w:bCs/>
          <w:sz w:val="22"/>
          <w:szCs w:val="22"/>
        </w:rPr>
        <w:t xml:space="preserve"> </w:t>
      </w:r>
    </w:p>
    <w:p w14:paraId="501401FA" w14:textId="77777777" w:rsidR="00BC37A3" w:rsidRPr="00FF36C0" w:rsidRDefault="00BC37A3" w:rsidP="00BC37A3">
      <w:pPr>
        <w:rPr>
          <w:rFonts w:ascii="Calibri" w:hAnsi="Calibri" w:cs="Calibri"/>
          <w:sz w:val="22"/>
          <w:szCs w:val="22"/>
        </w:rPr>
      </w:pPr>
    </w:p>
    <w:tbl>
      <w:tblPr>
        <w:tblStyle w:val="TableGrid"/>
        <w:tblW w:w="9776" w:type="dxa"/>
        <w:tblLook w:val="04A0" w:firstRow="1" w:lastRow="0" w:firstColumn="1" w:lastColumn="0" w:noHBand="0" w:noVBand="1"/>
      </w:tblPr>
      <w:tblGrid>
        <w:gridCol w:w="9776"/>
      </w:tblGrid>
      <w:tr w:rsidR="00BC37A3" w:rsidRPr="00FF36C0" w14:paraId="1A25D10D" w14:textId="77777777" w:rsidTr="007566F5">
        <w:trPr>
          <w:trHeight w:hRule="exact" w:val="1216"/>
        </w:trPr>
        <w:tc>
          <w:tcPr>
            <w:tcW w:w="9776" w:type="dxa"/>
          </w:tcPr>
          <w:p w14:paraId="2A9CA4F8" w14:textId="77777777" w:rsidR="00BC37A3" w:rsidRPr="00FF36C0" w:rsidRDefault="00BC37A3" w:rsidP="00467904">
            <w:pPr>
              <w:rPr>
                <w:rFonts w:ascii="Calibri" w:hAnsi="Calibri" w:cs="Calibri"/>
                <w:sz w:val="22"/>
              </w:rPr>
            </w:pPr>
          </w:p>
          <w:p w14:paraId="56718D11" w14:textId="77777777" w:rsidR="00BC37A3" w:rsidRPr="00FF36C0" w:rsidRDefault="00BC37A3" w:rsidP="00467904">
            <w:pPr>
              <w:rPr>
                <w:rFonts w:ascii="Calibri" w:hAnsi="Calibri" w:cs="Calibri"/>
                <w:sz w:val="22"/>
              </w:rPr>
            </w:pPr>
          </w:p>
          <w:p w14:paraId="5D3DB03F" w14:textId="77777777" w:rsidR="00BC37A3" w:rsidRPr="00FF36C0" w:rsidRDefault="00BC37A3" w:rsidP="00467904">
            <w:pPr>
              <w:rPr>
                <w:rFonts w:ascii="Calibri" w:hAnsi="Calibri" w:cs="Calibri"/>
                <w:sz w:val="22"/>
              </w:rPr>
            </w:pPr>
          </w:p>
          <w:p w14:paraId="229F5062" w14:textId="77777777" w:rsidR="00BC37A3" w:rsidRPr="00FF36C0" w:rsidRDefault="00BC37A3" w:rsidP="00467904">
            <w:pPr>
              <w:rPr>
                <w:rFonts w:ascii="Calibri" w:hAnsi="Calibri" w:cs="Calibri"/>
                <w:sz w:val="22"/>
              </w:rPr>
            </w:pPr>
          </w:p>
          <w:p w14:paraId="54DB7DDE" w14:textId="77777777" w:rsidR="00BC37A3" w:rsidRPr="00FF36C0" w:rsidRDefault="00BC37A3" w:rsidP="00467904">
            <w:pPr>
              <w:rPr>
                <w:rFonts w:ascii="Calibri" w:hAnsi="Calibri" w:cs="Calibri"/>
                <w:sz w:val="22"/>
              </w:rPr>
            </w:pPr>
          </w:p>
          <w:p w14:paraId="03788552" w14:textId="77777777" w:rsidR="00BC37A3" w:rsidRPr="00FF36C0" w:rsidRDefault="00BC37A3" w:rsidP="00467904">
            <w:pPr>
              <w:rPr>
                <w:rFonts w:ascii="Calibri" w:hAnsi="Calibri" w:cs="Calibri"/>
                <w:sz w:val="22"/>
              </w:rPr>
            </w:pPr>
          </w:p>
          <w:p w14:paraId="419F3BD5" w14:textId="77777777" w:rsidR="00BC37A3" w:rsidRPr="00FF36C0" w:rsidRDefault="00BC37A3" w:rsidP="00467904">
            <w:pPr>
              <w:rPr>
                <w:rFonts w:ascii="Calibri" w:hAnsi="Calibri" w:cs="Calibri"/>
                <w:sz w:val="22"/>
              </w:rPr>
            </w:pPr>
          </w:p>
          <w:p w14:paraId="14C73831" w14:textId="77777777" w:rsidR="00BC37A3" w:rsidRPr="00FF36C0" w:rsidRDefault="00BC37A3" w:rsidP="00467904">
            <w:pPr>
              <w:rPr>
                <w:rFonts w:ascii="Calibri" w:hAnsi="Calibri" w:cs="Calibri"/>
                <w:sz w:val="22"/>
              </w:rPr>
            </w:pPr>
          </w:p>
          <w:p w14:paraId="39C37329" w14:textId="77777777" w:rsidR="00BC37A3" w:rsidRPr="00FF36C0" w:rsidRDefault="00BC37A3" w:rsidP="00467904">
            <w:pPr>
              <w:rPr>
                <w:rFonts w:ascii="Calibri" w:hAnsi="Calibri" w:cs="Calibri"/>
                <w:sz w:val="22"/>
              </w:rPr>
            </w:pPr>
          </w:p>
        </w:tc>
      </w:tr>
    </w:tbl>
    <w:p w14:paraId="37D19B71" w14:textId="77777777" w:rsidR="00BC37A3" w:rsidRPr="00FF36C0" w:rsidRDefault="00BC37A3" w:rsidP="00BC37A3">
      <w:pPr>
        <w:rPr>
          <w:rFonts w:ascii="Calibri" w:hAnsi="Calibri" w:cs="Calibri"/>
          <w:sz w:val="22"/>
          <w:szCs w:val="22"/>
        </w:rPr>
      </w:pPr>
      <w:r w:rsidRPr="00FF36C0">
        <w:rPr>
          <w:rFonts w:ascii="Calibri" w:hAnsi="Calibri" w:cs="Calibri"/>
          <w:sz w:val="22"/>
          <w:szCs w:val="22"/>
        </w:rPr>
        <w:t xml:space="preserve"> </w:t>
      </w:r>
    </w:p>
    <w:p w14:paraId="3AAA17E1" w14:textId="075BD1AF" w:rsidR="00E72C74" w:rsidRPr="00FF36C0" w:rsidRDefault="00352802" w:rsidP="00BC37A3">
      <w:pPr>
        <w:rPr>
          <w:rFonts w:ascii="Calibri" w:hAnsi="Calibri" w:cs="Calibri"/>
          <w:color w:val="FF0000"/>
          <w:sz w:val="22"/>
          <w:szCs w:val="22"/>
        </w:rPr>
      </w:pPr>
      <w:r w:rsidRPr="00FF36C0">
        <w:rPr>
          <w:rFonts w:ascii="Calibri" w:hAnsi="Calibri" w:cs="Calibri"/>
          <w:b/>
          <w:i/>
          <w:color w:val="FF0000"/>
          <w:sz w:val="22"/>
          <w:szCs w:val="22"/>
        </w:rPr>
        <w:t xml:space="preserve">Please keep this form to 2 pages max. </w:t>
      </w:r>
      <w:r w:rsidR="00E72C74" w:rsidRPr="00FF36C0">
        <w:rPr>
          <w:rFonts w:ascii="Calibri" w:hAnsi="Calibri" w:cs="Calibri"/>
          <w:b/>
          <w:i/>
          <w:color w:val="FF0000"/>
          <w:sz w:val="22"/>
          <w:szCs w:val="22"/>
        </w:rPr>
        <w:t>Please also attach a short CV (max. 2 pages) with this form. Your CV should include your education and employment history.</w:t>
      </w:r>
      <w:r w:rsidR="00E72C74" w:rsidRPr="00FF36C0">
        <w:rPr>
          <w:rFonts w:ascii="Calibri" w:hAnsi="Calibri" w:cs="Calibri"/>
          <w:color w:val="FF0000"/>
          <w:sz w:val="22"/>
          <w:szCs w:val="22"/>
        </w:rPr>
        <w:t xml:space="preserve"> </w:t>
      </w:r>
    </w:p>
    <w:p w14:paraId="31C4284C" w14:textId="77777777" w:rsidR="00E72C74" w:rsidRPr="00FF36C0" w:rsidRDefault="00E72C74" w:rsidP="00BC37A3">
      <w:pPr>
        <w:rPr>
          <w:rFonts w:ascii="Calibri" w:hAnsi="Calibri" w:cs="Calibri"/>
          <w:sz w:val="22"/>
          <w:szCs w:val="22"/>
        </w:rPr>
      </w:pPr>
    </w:p>
    <w:p w14:paraId="4D7C65A2" w14:textId="57C6FD7C" w:rsidR="00B86857" w:rsidRPr="00FF36C0" w:rsidRDefault="00B86857" w:rsidP="00006A6A">
      <w:pPr>
        <w:rPr>
          <w:rFonts w:ascii="Calibri" w:hAnsi="Calibri" w:cs="Calibri"/>
          <w:sz w:val="22"/>
          <w:szCs w:val="22"/>
        </w:rPr>
      </w:pPr>
    </w:p>
    <w:sectPr w:rsidR="00B86857" w:rsidRPr="00FF36C0" w:rsidSect="00B03C96">
      <w:footerReference w:type="first" r:id="rId17"/>
      <w:pgSz w:w="11900" w:h="16840"/>
      <w:pgMar w:top="1146" w:right="1440" w:bottom="1131"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671B7" w14:textId="77777777" w:rsidR="00C45110" w:rsidRDefault="00C45110" w:rsidP="006A6E84">
      <w:r>
        <w:separator/>
      </w:r>
    </w:p>
  </w:endnote>
  <w:endnote w:type="continuationSeparator" w:id="0">
    <w:p w14:paraId="6E929134" w14:textId="77777777" w:rsidR="00C45110" w:rsidRDefault="00C45110" w:rsidP="006A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F5372" w14:textId="111218A2" w:rsidR="006A6E84" w:rsidRDefault="006A6E84" w:rsidP="006A6E84">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B123" w14:textId="0E27AB3A" w:rsidR="006A6E84" w:rsidRDefault="006A6E84">
    <w:pPr>
      <w:pStyle w:val="Footer"/>
      <w:jc w:val="center"/>
    </w:pPr>
  </w:p>
  <w:p w14:paraId="5C68CCCF" w14:textId="77777777" w:rsidR="006A6E84" w:rsidRDefault="006A6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2465819"/>
      <w:docPartObj>
        <w:docPartGallery w:val="Page Numbers (Bottom of Page)"/>
        <w:docPartUnique/>
      </w:docPartObj>
    </w:sdtPr>
    <w:sdtEndPr>
      <w:rPr>
        <w:noProof/>
      </w:rPr>
    </w:sdtEndPr>
    <w:sdtContent>
      <w:p w14:paraId="0A8FCF80" w14:textId="77777777" w:rsidR="006A6E84" w:rsidRDefault="006A6E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815E0" w14:textId="77777777" w:rsidR="006A6E84" w:rsidRDefault="006A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5D29B" w14:textId="77777777" w:rsidR="00C45110" w:rsidRDefault="00C45110" w:rsidP="006A6E84">
      <w:r>
        <w:separator/>
      </w:r>
    </w:p>
  </w:footnote>
  <w:footnote w:type="continuationSeparator" w:id="0">
    <w:p w14:paraId="3A93058F" w14:textId="77777777" w:rsidR="00C45110" w:rsidRDefault="00C45110" w:rsidP="006A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A5EE9"/>
    <w:multiLevelType w:val="hybridMultilevel"/>
    <w:tmpl w:val="E4841A64"/>
    <w:lvl w:ilvl="0" w:tplc="0A7EC87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7EA32CD"/>
    <w:multiLevelType w:val="hybridMultilevel"/>
    <w:tmpl w:val="096AA120"/>
    <w:lvl w:ilvl="0" w:tplc="0A7EC8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9302B6"/>
    <w:multiLevelType w:val="hybridMultilevel"/>
    <w:tmpl w:val="3A703528"/>
    <w:lvl w:ilvl="0" w:tplc="AD66B68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1053730"/>
    <w:multiLevelType w:val="hybridMultilevel"/>
    <w:tmpl w:val="987AF10E"/>
    <w:lvl w:ilvl="0" w:tplc="0A7EC8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9099F"/>
    <w:multiLevelType w:val="hybridMultilevel"/>
    <w:tmpl w:val="E9781D7C"/>
    <w:lvl w:ilvl="0" w:tplc="2580E76E">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73097518">
    <w:abstractNumId w:val="4"/>
  </w:num>
  <w:num w:numId="2" w16cid:durableId="298001233">
    <w:abstractNumId w:val="2"/>
  </w:num>
  <w:num w:numId="3" w16cid:durableId="1774664817">
    <w:abstractNumId w:val="1"/>
  </w:num>
  <w:num w:numId="4" w16cid:durableId="959383697">
    <w:abstractNumId w:val="0"/>
  </w:num>
  <w:num w:numId="5" w16cid:durableId="1296913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57"/>
    <w:rsid w:val="0000323B"/>
    <w:rsid w:val="000063E5"/>
    <w:rsid w:val="00006A6A"/>
    <w:rsid w:val="00011E64"/>
    <w:rsid w:val="000336AC"/>
    <w:rsid w:val="00040EEA"/>
    <w:rsid w:val="000424F7"/>
    <w:rsid w:val="00096538"/>
    <w:rsid w:val="000A12EC"/>
    <w:rsid w:val="000A2707"/>
    <w:rsid w:val="000B5957"/>
    <w:rsid w:val="000D7DD0"/>
    <w:rsid w:val="000F11B7"/>
    <w:rsid w:val="0011147B"/>
    <w:rsid w:val="00127D28"/>
    <w:rsid w:val="00135FE6"/>
    <w:rsid w:val="00165A32"/>
    <w:rsid w:val="00171A56"/>
    <w:rsid w:val="00173703"/>
    <w:rsid w:val="00197DCC"/>
    <w:rsid w:val="001B7190"/>
    <w:rsid w:val="001D0FE6"/>
    <w:rsid w:val="001E5A22"/>
    <w:rsid w:val="001F49A7"/>
    <w:rsid w:val="00232AE5"/>
    <w:rsid w:val="00241FBA"/>
    <w:rsid w:val="002424A1"/>
    <w:rsid w:val="00243AA5"/>
    <w:rsid w:val="00252506"/>
    <w:rsid w:val="0026354D"/>
    <w:rsid w:val="00272BD1"/>
    <w:rsid w:val="002905FD"/>
    <w:rsid w:val="00294070"/>
    <w:rsid w:val="002A3801"/>
    <w:rsid w:val="002E14D5"/>
    <w:rsid w:val="0030780D"/>
    <w:rsid w:val="00315C4A"/>
    <w:rsid w:val="00350EEF"/>
    <w:rsid w:val="00352802"/>
    <w:rsid w:val="00376179"/>
    <w:rsid w:val="0038125D"/>
    <w:rsid w:val="003819F4"/>
    <w:rsid w:val="00387281"/>
    <w:rsid w:val="00394308"/>
    <w:rsid w:val="003A1559"/>
    <w:rsid w:val="003B5900"/>
    <w:rsid w:val="003B7141"/>
    <w:rsid w:val="003E08C1"/>
    <w:rsid w:val="003E51E0"/>
    <w:rsid w:val="004214D4"/>
    <w:rsid w:val="00431889"/>
    <w:rsid w:val="004957D5"/>
    <w:rsid w:val="004A057B"/>
    <w:rsid w:val="004A24BE"/>
    <w:rsid w:val="004B5734"/>
    <w:rsid w:val="004C07B7"/>
    <w:rsid w:val="004C3731"/>
    <w:rsid w:val="004D24F4"/>
    <w:rsid w:val="00574BD8"/>
    <w:rsid w:val="005D06B0"/>
    <w:rsid w:val="00604F9D"/>
    <w:rsid w:val="00642A99"/>
    <w:rsid w:val="006759CF"/>
    <w:rsid w:val="006825BC"/>
    <w:rsid w:val="006A6E84"/>
    <w:rsid w:val="006D6FC7"/>
    <w:rsid w:val="006E139D"/>
    <w:rsid w:val="007325DC"/>
    <w:rsid w:val="007469F5"/>
    <w:rsid w:val="007566F5"/>
    <w:rsid w:val="007667F8"/>
    <w:rsid w:val="0077410E"/>
    <w:rsid w:val="007C6CB8"/>
    <w:rsid w:val="007E246D"/>
    <w:rsid w:val="00807C54"/>
    <w:rsid w:val="008169C2"/>
    <w:rsid w:val="00872B53"/>
    <w:rsid w:val="008A4F56"/>
    <w:rsid w:val="008C1DFA"/>
    <w:rsid w:val="008D1799"/>
    <w:rsid w:val="008E5A49"/>
    <w:rsid w:val="009435A9"/>
    <w:rsid w:val="00960549"/>
    <w:rsid w:val="00962112"/>
    <w:rsid w:val="00962B09"/>
    <w:rsid w:val="00963607"/>
    <w:rsid w:val="00985260"/>
    <w:rsid w:val="00986B7A"/>
    <w:rsid w:val="009C0064"/>
    <w:rsid w:val="009D3A83"/>
    <w:rsid w:val="00A123A1"/>
    <w:rsid w:val="00A15092"/>
    <w:rsid w:val="00A21E6F"/>
    <w:rsid w:val="00A829BF"/>
    <w:rsid w:val="00A94D18"/>
    <w:rsid w:val="00AC3CE1"/>
    <w:rsid w:val="00AC6CD3"/>
    <w:rsid w:val="00AF4D5F"/>
    <w:rsid w:val="00B03C96"/>
    <w:rsid w:val="00B04D35"/>
    <w:rsid w:val="00B11C13"/>
    <w:rsid w:val="00B205E7"/>
    <w:rsid w:val="00B56DBD"/>
    <w:rsid w:val="00B6445A"/>
    <w:rsid w:val="00B67E05"/>
    <w:rsid w:val="00B86857"/>
    <w:rsid w:val="00BB3718"/>
    <w:rsid w:val="00BC37A3"/>
    <w:rsid w:val="00C11435"/>
    <w:rsid w:val="00C12E7A"/>
    <w:rsid w:val="00C20F61"/>
    <w:rsid w:val="00C2505B"/>
    <w:rsid w:val="00C45110"/>
    <w:rsid w:val="00C46B08"/>
    <w:rsid w:val="00C570A4"/>
    <w:rsid w:val="00CA65C1"/>
    <w:rsid w:val="00CB3F17"/>
    <w:rsid w:val="00CC109D"/>
    <w:rsid w:val="00CD3FE2"/>
    <w:rsid w:val="00D07657"/>
    <w:rsid w:val="00D13C13"/>
    <w:rsid w:val="00D278B3"/>
    <w:rsid w:val="00D4080D"/>
    <w:rsid w:val="00D50686"/>
    <w:rsid w:val="00D53F5C"/>
    <w:rsid w:val="00D93DE6"/>
    <w:rsid w:val="00DA2492"/>
    <w:rsid w:val="00DE76D4"/>
    <w:rsid w:val="00DE78F8"/>
    <w:rsid w:val="00E12077"/>
    <w:rsid w:val="00E151C2"/>
    <w:rsid w:val="00E37081"/>
    <w:rsid w:val="00E45B61"/>
    <w:rsid w:val="00E62759"/>
    <w:rsid w:val="00E6355C"/>
    <w:rsid w:val="00E72C74"/>
    <w:rsid w:val="00E74526"/>
    <w:rsid w:val="00E83FD1"/>
    <w:rsid w:val="00E842A7"/>
    <w:rsid w:val="00E8643C"/>
    <w:rsid w:val="00F47BE6"/>
    <w:rsid w:val="00F70069"/>
    <w:rsid w:val="00F81AFE"/>
    <w:rsid w:val="00FB0290"/>
    <w:rsid w:val="00FD7453"/>
    <w:rsid w:val="00FE7911"/>
    <w:rsid w:val="00FF2AB5"/>
    <w:rsid w:val="00FF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0625"/>
  <w15:chartTrackingRefBased/>
  <w15:docId w15:val="{2EEBE2E8-82D1-2C42-B9AF-0C50D28D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75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85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857"/>
    <w:rPr>
      <w:color w:val="0563C1" w:themeColor="hyperlink"/>
      <w:u w:val="single"/>
    </w:rPr>
  </w:style>
  <w:style w:type="paragraph" w:styleId="BalloonText">
    <w:name w:val="Balloon Text"/>
    <w:basedOn w:val="Normal"/>
    <w:link w:val="BalloonTextChar"/>
    <w:uiPriority w:val="99"/>
    <w:semiHidden/>
    <w:unhideWhenUsed/>
    <w:rsid w:val="007667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7F8"/>
    <w:rPr>
      <w:rFonts w:ascii="Times New Roman" w:hAnsi="Times New Roman" w:cs="Times New Roman"/>
      <w:sz w:val="18"/>
      <w:szCs w:val="18"/>
    </w:rPr>
  </w:style>
  <w:style w:type="paragraph" w:styleId="ListParagraph">
    <w:name w:val="List Paragraph"/>
    <w:basedOn w:val="Normal"/>
    <w:uiPriority w:val="34"/>
    <w:qFormat/>
    <w:rsid w:val="00E12077"/>
    <w:pPr>
      <w:spacing w:after="160" w:line="259" w:lineRule="auto"/>
      <w:ind w:left="720"/>
      <w:contextualSpacing/>
    </w:pPr>
    <w:rPr>
      <w:rFonts w:asciiTheme="minorHAnsi" w:hAnsiTheme="minorHAnsi"/>
      <w:sz w:val="22"/>
      <w:szCs w:val="22"/>
      <w:lang w:val="en-NZ"/>
    </w:rPr>
  </w:style>
  <w:style w:type="paragraph" w:styleId="Header">
    <w:name w:val="header"/>
    <w:basedOn w:val="Normal"/>
    <w:link w:val="HeaderChar"/>
    <w:uiPriority w:val="99"/>
    <w:unhideWhenUsed/>
    <w:rsid w:val="006A6E84"/>
    <w:pPr>
      <w:tabs>
        <w:tab w:val="center" w:pos="4513"/>
        <w:tab w:val="right" w:pos="9026"/>
      </w:tabs>
    </w:pPr>
  </w:style>
  <w:style w:type="character" w:customStyle="1" w:styleId="HeaderChar">
    <w:name w:val="Header Char"/>
    <w:basedOn w:val="DefaultParagraphFont"/>
    <w:link w:val="Header"/>
    <w:uiPriority w:val="99"/>
    <w:rsid w:val="006A6E84"/>
    <w:rPr>
      <w:rFonts w:ascii="Arial" w:hAnsi="Arial"/>
    </w:rPr>
  </w:style>
  <w:style w:type="paragraph" w:styleId="Footer">
    <w:name w:val="footer"/>
    <w:basedOn w:val="Normal"/>
    <w:link w:val="FooterChar"/>
    <w:uiPriority w:val="99"/>
    <w:unhideWhenUsed/>
    <w:rsid w:val="006A6E84"/>
    <w:pPr>
      <w:tabs>
        <w:tab w:val="center" w:pos="4513"/>
        <w:tab w:val="right" w:pos="9026"/>
      </w:tabs>
    </w:pPr>
  </w:style>
  <w:style w:type="character" w:customStyle="1" w:styleId="FooterChar">
    <w:name w:val="Footer Char"/>
    <w:basedOn w:val="DefaultParagraphFont"/>
    <w:link w:val="Footer"/>
    <w:uiPriority w:val="99"/>
    <w:rsid w:val="006A6E84"/>
    <w:rPr>
      <w:rFonts w:ascii="Arial" w:hAnsi="Arial"/>
    </w:rPr>
  </w:style>
  <w:style w:type="character" w:styleId="CommentReference">
    <w:name w:val="annotation reference"/>
    <w:basedOn w:val="DefaultParagraphFont"/>
    <w:uiPriority w:val="99"/>
    <w:semiHidden/>
    <w:unhideWhenUsed/>
    <w:rsid w:val="005D06B0"/>
    <w:rPr>
      <w:sz w:val="16"/>
      <w:szCs w:val="16"/>
    </w:rPr>
  </w:style>
  <w:style w:type="paragraph" w:styleId="CommentText">
    <w:name w:val="annotation text"/>
    <w:basedOn w:val="Normal"/>
    <w:link w:val="CommentTextChar"/>
    <w:uiPriority w:val="99"/>
    <w:semiHidden/>
    <w:unhideWhenUsed/>
    <w:rsid w:val="005D06B0"/>
    <w:rPr>
      <w:sz w:val="20"/>
      <w:szCs w:val="20"/>
    </w:rPr>
  </w:style>
  <w:style w:type="character" w:customStyle="1" w:styleId="CommentTextChar">
    <w:name w:val="Comment Text Char"/>
    <w:basedOn w:val="DefaultParagraphFont"/>
    <w:link w:val="CommentText"/>
    <w:uiPriority w:val="99"/>
    <w:semiHidden/>
    <w:rsid w:val="005D06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06B0"/>
    <w:rPr>
      <w:b/>
      <w:bCs/>
    </w:rPr>
  </w:style>
  <w:style w:type="character" w:customStyle="1" w:styleId="CommentSubjectChar">
    <w:name w:val="Comment Subject Char"/>
    <w:basedOn w:val="CommentTextChar"/>
    <w:link w:val="CommentSubject"/>
    <w:uiPriority w:val="99"/>
    <w:semiHidden/>
    <w:rsid w:val="005D06B0"/>
    <w:rPr>
      <w:rFonts w:ascii="Arial" w:hAnsi="Arial"/>
      <w:b/>
      <w:bCs/>
      <w:sz w:val="20"/>
      <w:szCs w:val="20"/>
    </w:rPr>
  </w:style>
  <w:style w:type="character" w:styleId="UnresolvedMention">
    <w:name w:val="Unresolved Mention"/>
    <w:basedOn w:val="DefaultParagraphFont"/>
    <w:uiPriority w:val="99"/>
    <w:semiHidden/>
    <w:unhideWhenUsed/>
    <w:rsid w:val="0077410E"/>
    <w:rPr>
      <w:color w:val="605E5C"/>
      <w:shd w:val="clear" w:color="auto" w:fill="E1DFDD"/>
    </w:rPr>
  </w:style>
  <w:style w:type="paragraph" w:styleId="Revision">
    <w:name w:val="Revision"/>
    <w:hidden/>
    <w:uiPriority w:val="99"/>
    <w:semiHidden/>
    <w:rsid w:val="00C46B08"/>
    <w:rPr>
      <w:rFonts w:ascii="Arial" w:hAnsi="Arial"/>
    </w:rPr>
  </w:style>
  <w:style w:type="character" w:styleId="FollowedHyperlink">
    <w:name w:val="FollowedHyperlink"/>
    <w:basedOn w:val="DefaultParagraphFont"/>
    <w:uiPriority w:val="99"/>
    <w:semiHidden/>
    <w:unhideWhenUsed/>
    <w:rsid w:val="00243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3580">
      <w:bodyDiv w:val="1"/>
      <w:marLeft w:val="0"/>
      <w:marRight w:val="0"/>
      <w:marTop w:val="0"/>
      <w:marBottom w:val="0"/>
      <w:divBdr>
        <w:top w:val="none" w:sz="0" w:space="0" w:color="auto"/>
        <w:left w:val="none" w:sz="0" w:space="0" w:color="auto"/>
        <w:bottom w:val="none" w:sz="0" w:space="0" w:color="auto"/>
        <w:right w:val="none" w:sz="0" w:space="0" w:color="auto"/>
      </w:divBdr>
    </w:div>
    <w:div w:id="247421203">
      <w:bodyDiv w:val="1"/>
      <w:marLeft w:val="0"/>
      <w:marRight w:val="0"/>
      <w:marTop w:val="0"/>
      <w:marBottom w:val="0"/>
      <w:divBdr>
        <w:top w:val="none" w:sz="0" w:space="0" w:color="auto"/>
        <w:left w:val="none" w:sz="0" w:space="0" w:color="auto"/>
        <w:bottom w:val="none" w:sz="0" w:space="0" w:color="auto"/>
        <w:right w:val="none" w:sz="0" w:space="0" w:color="auto"/>
      </w:divBdr>
    </w:div>
    <w:div w:id="372272400">
      <w:bodyDiv w:val="1"/>
      <w:marLeft w:val="0"/>
      <w:marRight w:val="0"/>
      <w:marTop w:val="0"/>
      <w:marBottom w:val="0"/>
      <w:divBdr>
        <w:top w:val="none" w:sz="0" w:space="0" w:color="auto"/>
        <w:left w:val="none" w:sz="0" w:space="0" w:color="auto"/>
        <w:bottom w:val="none" w:sz="0" w:space="0" w:color="auto"/>
        <w:right w:val="none" w:sz="0" w:space="0" w:color="auto"/>
      </w:divBdr>
    </w:div>
    <w:div w:id="729423843">
      <w:bodyDiv w:val="1"/>
      <w:marLeft w:val="0"/>
      <w:marRight w:val="0"/>
      <w:marTop w:val="0"/>
      <w:marBottom w:val="0"/>
      <w:divBdr>
        <w:top w:val="none" w:sz="0" w:space="0" w:color="auto"/>
        <w:left w:val="none" w:sz="0" w:space="0" w:color="auto"/>
        <w:bottom w:val="none" w:sz="0" w:space="0" w:color="auto"/>
        <w:right w:val="none" w:sz="0" w:space="0" w:color="auto"/>
      </w:divBdr>
    </w:div>
    <w:div w:id="806899406">
      <w:bodyDiv w:val="1"/>
      <w:marLeft w:val="0"/>
      <w:marRight w:val="0"/>
      <w:marTop w:val="0"/>
      <w:marBottom w:val="0"/>
      <w:divBdr>
        <w:top w:val="none" w:sz="0" w:space="0" w:color="auto"/>
        <w:left w:val="none" w:sz="0" w:space="0" w:color="auto"/>
        <w:bottom w:val="none" w:sz="0" w:space="0" w:color="auto"/>
        <w:right w:val="none" w:sz="0" w:space="0" w:color="auto"/>
      </w:divBdr>
    </w:div>
    <w:div w:id="814176399">
      <w:bodyDiv w:val="1"/>
      <w:marLeft w:val="0"/>
      <w:marRight w:val="0"/>
      <w:marTop w:val="0"/>
      <w:marBottom w:val="0"/>
      <w:divBdr>
        <w:top w:val="none" w:sz="0" w:space="0" w:color="auto"/>
        <w:left w:val="none" w:sz="0" w:space="0" w:color="auto"/>
        <w:bottom w:val="none" w:sz="0" w:space="0" w:color="auto"/>
        <w:right w:val="none" w:sz="0" w:space="0" w:color="auto"/>
      </w:divBdr>
    </w:div>
    <w:div w:id="991376448">
      <w:bodyDiv w:val="1"/>
      <w:marLeft w:val="0"/>
      <w:marRight w:val="0"/>
      <w:marTop w:val="0"/>
      <w:marBottom w:val="0"/>
      <w:divBdr>
        <w:top w:val="none" w:sz="0" w:space="0" w:color="auto"/>
        <w:left w:val="none" w:sz="0" w:space="0" w:color="auto"/>
        <w:bottom w:val="none" w:sz="0" w:space="0" w:color="auto"/>
        <w:right w:val="none" w:sz="0" w:space="0" w:color="auto"/>
      </w:divBdr>
    </w:div>
    <w:div w:id="1134182077">
      <w:bodyDiv w:val="1"/>
      <w:marLeft w:val="0"/>
      <w:marRight w:val="0"/>
      <w:marTop w:val="0"/>
      <w:marBottom w:val="0"/>
      <w:divBdr>
        <w:top w:val="none" w:sz="0" w:space="0" w:color="auto"/>
        <w:left w:val="none" w:sz="0" w:space="0" w:color="auto"/>
        <w:bottom w:val="none" w:sz="0" w:space="0" w:color="auto"/>
        <w:right w:val="none" w:sz="0" w:space="0" w:color="auto"/>
      </w:divBdr>
    </w:div>
    <w:div w:id="1677265270">
      <w:bodyDiv w:val="1"/>
      <w:marLeft w:val="0"/>
      <w:marRight w:val="0"/>
      <w:marTop w:val="0"/>
      <w:marBottom w:val="0"/>
      <w:divBdr>
        <w:top w:val="none" w:sz="0" w:space="0" w:color="auto"/>
        <w:left w:val="none" w:sz="0" w:space="0" w:color="auto"/>
        <w:bottom w:val="none" w:sz="0" w:space="0" w:color="auto"/>
        <w:right w:val="none" w:sz="0" w:space="0" w:color="auto"/>
      </w:divBdr>
    </w:div>
    <w:div w:id="1837651518">
      <w:bodyDiv w:val="1"/>
      <w:marLeft w:val="0"/>
      <w:marRight w:val="0"/>
      <w:marTop w:val="0"/>
      <w:marBottom w:val="0"/>
      <w:divBdr>
        <w:top w:val="none" w:sz="0" w:space="0" w:color="auto"/>
        <w:left w:val="none" w:sz="0" w:space="0" w:color="auto"/>
        <w:bottom w:val="none" w:sz="0" w:space="0" w:color="auto"/>
        <w:right w:val="none" w:sz="0" w:space="0" w:color="auto"/>
      </w:divBdr>
    </w:div>
    <w:div w:id="1904372534">
      <w:bodyDiv w:val="1"/>
      <w:marLeft w:val="0"/>
      <w:marRight w:val="0"/>
      <w:marTop w:val="0"/>
      <w:marBottom w:val="0"/>
      <w:divBdr>
        <w:top w:val="none" w:sz="0" w:space="0" w:color="auto"/>
        <w:left w:val="none" w:sz="0" w:space="0" w:color="auto"/>
        <w:bottom w:val="none" w:sz="0" w:space="0" w:color="auto"/>
        <w:right w:val="none" w:sz="0" w:space="0" w:color="auto"/>
      </w:divBdr>
    </w:div>
    <w:div w:id="19197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2025.iavceivolcano.org/travel-gran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Users/aiezzi/Desktop/joa.paredes.marino@auckland.ac.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aiezzi/Desktop/joa.paredes.marino@auckland.ac.nz" TargetMode="External"/><Relationship Id="rId5" Type="http://schemas.openxmlformats.org/officeDocument/2006/relationships/footnotes" Target="footnotes.xml"/><Relationship Id="rId15" Type="http://schemas.openxmlformats.org/officeDocument/2006/relationships/hyperlink" Target="mailto:kyriaki.drymoni@min.uni-muenchen.de" TargetMode="External"/><Relationship Id="rId10" Type="http://schemas.openxmlformats.org/officeDocument/2006/relationships/hyperlink" Target="mailto:kyriaki.drymoni@min.uni-muenchen.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iezzi@usgs.gov" TargetMode="External"/><Relationship Id="rId14" Type="http://schemas.openxmlformats.org/officeDocument/2006/relationships/hyperlink" Target="http://aiezzi@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Gardiner</dc:creator>
  <cp:keywords/>
  <dc:description/>
  <cp:lastModifiedBy>Geoffrey Lerner</cp:lastModifiedBy>
  <cp:revision>5</cp:revision>
  <dcterms:created xsi:type="dcterms:W3CDTF">2024-09-26T22:39:00Z</dcterms:created>
  <dcterms:modified xsi:type="dcterms:W3CDTF">2024-12-20T19:37:00Z</dcterms:modified>
</cp:coreProperties>
</file>